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A68A3" w14:textId="77777777" w:rsidR="00812C1F" w:rsidRPr="00B8580F" w:rsidRDefault="00812C1F" w:rsidP="00486C90">
      <w:pPr>
        <w:pStyle w:val="aTitle"/>
        <w:ind w:left="-851"/>
        <w:contextualSpacing/>
        <w:jc w:val="left"/>
        <w:rPr>
          <w:rFonts w:ascii="Calibri" w:hAnsi="Calibri" w:cs="Calibri"/>
          <w:lang w:val="en-CA"/>
        </w:rPr>
      </w:pPr>
    </w:p>
    <w:p w14:paraId="633D01B7" w14:textId="7D0F1707" w:rsidR="00812C1F" w:rsidRPr="00B8580F" w:rsidRDefault="00812C1F" w:rsidP="00486C90">
      <w:pPr>
        <w:contextualSpacing/>
        <w:jc w:val="center"/>
        <w:rPr>
          <w:rFonts w:ascii="Calibri" w:hAnsi="Calibri" w:cs="Calibri"/>
          <w:b/>
          <w:bCs/>
          <w:sz w:val="48"/>
          <w:szCs w:val="48"/>
        </w:rPr>
      </w:pPr>
      <w:r w:rsidRPr="00B8580F">
        <w:rPr>
          <w:rFonts w:ascii="Calibri" w:hAnsi="Calibri" w:cs="Calibri"/>
        </w:rPr>
        <w:t xml:space="preserve">   </w:t>
      </w:r>
      <w:bookmarkStart w:id="0" w:name="_Toc158540556"/>
    </w:p>
    <w:p w14:paraId="3677B4C7" w14:textId="77777777" w:rsidR="00812C1F" w:rsidRPr="00B8580F" w:rsidRDefault="00812C1F" w:rsidP="00486C90">
      <w:pPr>
        <w:contextualSpacing/>
        <w:jc w:val="center"/>
        <w:rPr>
          <w:rFonts w:ascii="Calibri" w:hAnsi="Calibri" w:cs="Calibri"/>
          <w:b/>
          <w:bCs/>
          <w:sz w:val="52"/>
          <w:szCs w:val="52"/>
        </w:rPr>
      </w:pPr>
    </w:p>
    <w:p w14:paraId="295F1454" w14:textId="77777777" w:rsidR="00812C1F" w:rsidRPr="00B8580F" w:rsidRDefault="00812C1F" w:rsidP="00486C90">
      <w:pPr>
        <w:contextualSpacing/>
        <w:jc w:val="center"/>
        <w:rPr>
          <w:rFonts w:ascii="Calibri" w:hAnsi="Calibri" w:cs="Calibri"/>
          <w:b/>
          <w:bCs/>
          <w:sz w:val="52"/>
          <w:szCs w:val="52"/>
        </w:rPr>
      </w:pPr>
      <w:bookmarkStart w:id="1" w:name="_Toc158540557"/>
    </w:p>
    <w:bookmarkEnd w:id="1"/>
    <w:p w14:paraId="149D668B" w14:textId="77777777" w:rsidR="00AB1EE0" w:rsidRDefault="00AB1EE0" w:rsidP="00AB1EE0">
      <w:pPr>
        <w:jc w:val="center"/>
        <w:rPr>
          <w:rFonts w:asciiTheme="minorHAnsi" w:hAnsiTheme="minorHAnsi" w:cstheme="minorHAnsi"/>
          <w:b/>
          <w:bCs/>
          <w:sz w:val="52"/>
          <w:szCs w:val="52"/>
        </w:rPr>
      </w:pPr>
      <w:r>
        <w:rPr>
          <w:rFonts w:asciiTheme="minorHAnsi" w:hAnsiTheme="minorHAnsi" w:cstheme="minorHAnsi"/>
          <w:b/>
          <w:bCs/>
          <w:sz w:val="52"/>
          <w:szCs w:val="52"/>
        </w:rPr>
        <w:t>Service Request</w:t>
      </w:r>
    </w:p>
    <w:p w14:paraId="757394C5" w14:textId="77777777" w:rsidR="00AB1EE0" w:rsidRDefault="00AB1EE0" w:rsidP="00AB1EE0">
      <w:pPr>
        <w:jc w:val="center"/>
        <w:rPr>
          <w:rFonts w:asciiTheme="minorHAnsi" w:hAnsiTheme="minorHAnsi" w:cstheme="minorHAnsi"/>
          <w:b/>
          <w:bCs/>
          <w:sz w:val="52"/>
          <w:szCs w:val="52"/>
        </w:rPr>
      </w:pPr>
      <w:r>
        <w:rPr>
          <w:rFonts w:asciiTheme="minorHAnsi" w:hAnsiTheme="minorHAnsi" w:cstheme="minorHAnsi"/>
          <w:b/>
          <w:bCs/>
          <w:sz w:val="52"/>
          <w:szCs w:val="52"/>
        </w:rPr>
        <w:t>for</w:t>
      </w:r>
    </w:p>
    <w:p w14:paraId="6E1F4532" w14:textId="477565DD" w:rsidR="00AB1EE0" w:rsidRDefault="00744661" w:rsidP="00AB1EE0">
      <w:pPr>
        <w:pStyle w:val="Z-agcycvr-name"/>
        <w:tabs>
          <w:tab w:val="clear" w:pos="4680"/>
        </w:tabs>
        <w:spacing w:before="0"/>
        <w:contextualSpacing/>
        <w:rPr>
          <w:rFonts w:asciiTheme="minorHAnsi" w:hAnsiTheme="minorHAnsi" w:cstheme="minorHAnsi"/>
          <w:b w:val="0"/>
          <w:bCs/>
          <w:sz w:val="52"/>
          <w:szCs w:val="52"/>
          <w:lang w:val="en-CA"/>
        </w:rPr>
      </w:pPr>
      <w:r>
        <w:rPr>
          <w:rFonts w:asciiTheme="minorHAnsi" w:hAnsiTheme="minorHAnsi" w:cstheme="minorHAnsi"/>
          <w:b w:val="0"/>
          <w:bCs/>
          <w:sz w:val="52"/>
          <w:szCs w:val="52"/>
          <w:lang w:val="en-CA"/>
        </w:rPr>
        <w:t>Office of Digital Health</w:t>
      </w:r>
    </w:p>
    <w:p w14:paraId="40AE8447" w14:textId="77777777" w:rsidR="00AB1EE0" w:rsidRDefault="00AB1EE0" w:rsidP="00AB1EE0">
      <w:pPr>
        <w:pStyle w:val="Z-agcycvr-name"/>
        <w:tabs>
          <w:tab w:val="clear" w:pos="4680"/>
        </w:tabs>
        <w:spacing w:before="240"/>
        <w:contextualSpacing/>
        <w:rPr>
          <w:rFonts w:asciiTheme="minorHAnsi" w:hAnsiTheme="minorHAnsi" w:cstheme="minorHAnsi"/>
          <w:b w:val="0"/>
          <w:bCs/>
          <w:sz w:val="52"/>
          <w:szCs w:val="52"/>
          <w:lang w:val="en-CA"/>
        </w:rPr>
      </w:pPr>
      <w:r>
        <w:rPr>
          <w:rFonts w:asciiTheme="minorHAnsi" w:hAnsiTheme="minorHAnsi" w:cstheme="minorHAnsi"/>
          <w:b w:val="0"/>
          <w:bCs/>
          <w:sz w:val="52"/>
          <w:szCs w:val="52"/>
          <w:lang w:val="en-CA"/>
        </w:rPr>
        <w:t>Department of Health</w:t>
      </w:r>
    </w:p>
    <w:p w14:paraId="02156E0A" w14:textId="77777777" w:rsidR="00AB1EE0" w:rsidRDefault="00AB1EE0" w:rsidP="00AB1EE0">
      <w:pPr>
        <w:jc w:val="center"/>
        <w:rPr>
          <w:rFonts w:asciiTheme="minorHAnsi" w:hAnsiTheme="minorHAnsi" w:cstheme="minorHAnsi"/>
          <w:b/>
          <w:bCs/>
          <w:sz w:val="32"/>
          <w:szCs w:val="32"/>
        </w:rPr>
      </w:pPr>
    </w:p>
    <w:p w14:paraId="0B2B2BBC" w14:textId="77777777" w:rsidR="00AB1EE0" w:rsidRDefault="00AB1EE0" w:rsidP="00AB1EE0">
      <w:pPr>
        <w:jc w:val="center"/>
        <w:rPr>
          <w:rFonts w:asciiTheme="minorHAnsi" w:hAnsiTheme="minorHAnsi" w:cstheme="minorHAnsi"/>
          <w:b/>
          <w:bCs/>
          <w:sz w:val="32"/>
          <w:szCs w:val="32"/>
        </w:rPr>
      </w:pPr>
    </w:p>
    <w:p w14:paraId="43961106" w14:textId="077223F8" w:rsidR="00AB1EE0" w:rsidRPr="009E5F30" w:rsidRDefault="00AB1EE0" w:rsidP="000E2161">
      <w:pPr>
        <w:jc w:val="center"/>
        <w:rPr>
          <w:rFonts w:asciiTheme="minorHAnsi" w:hAnsiTheme="minorHAnsi" w:cstheme="minorHAnsi"/>
          <w:b/>
          <w:bCs/>
          <w:sz w:val="48"/>
          <w:szCs w:val="48"/>
        </w:rPr>
      </w:pPr>
      <w:r w:rsidRPr="009E5F30">
        <w:rPr>
          <w:rFonts w:asciiTheme="minorHAnsi" w:hAnsiTheme="minorHAnsi" w:cstheme="minorBidi"/>
          <w:b/>
          <w:bCs/>
          <w:sz w:val="48"/>
          <w:szCs w:val="48"/>
        </w:rPr>
        <w:t>Solution Architect</w:t>
      </w:r>
      <w:r w:rsidR="000E2161" w:rsidRPr="009E5F30">
        <w:rPr>
          <w:rFonts w:asciiTheme="minorHAnsi" w:hAnsiTheme="minorHAnsi" w:cstheme="minorBidi"/>
          <w:b/>
          <w:bCs/>
          <w:sz w:val="48"/>
          <w:szCs w:val="48"/>
        </w:rPr>
        <w:t xml:space="preserve"> </w:t>
      </w:r>
      <w:r w:rsidRPr="009E5F30">
        <w:rPr>
          <w:rFonts w:asciiTheme="minorHAnsi" w:hAnsiTheme="minorHAnsi" w:cstheme="minorHAnsi"/>
          <w:b/>
          <w:bCs/>
          <w:sz w:val="48"/>
          <w:szCs w:val="48"/>
        </w:rPr>
        <w:t>(</w:t>
      </w:r>
      <w:r w:rsidR="00BF3471" w:rsidRPr="009E5F30">
        <w:rPr>
          <w:rFonts w:asciiTheme="minorHAnsi" w:hAnsiTheme="minorHAnsi" w:cstheme="minorHAnsi"/>
          <w:b/>
          <w:bCs/>
          <w:sz w:val="48"/>
          <w:szCs w:val="48"/>
        </w:rPr>
        <w:t>BEA-</w:t>
      </w:r>
      <w:r w:rsidRPr="009E5F30">
        <w:rPr>
          <w:rFonts w:asciiTheme="minorHAnsi" w:hAnsiTheme="minorHAnsi" w:cstheme="minorHAnsi"/>
          <w:b/>
          <w:bCs/>
          <w:sz w:val="48"/>
          <w:szCs w:val="48"/>
        </w:rPr>
        <w:t>3)</w:t>
      </w:r>
    </w:p>
    <w:p w14:paraId="6249F3E8" w14:textId="583B4E30" w:rsidR="00A32539" w:rsidRPr="00C354B2" w:rsidRDefault="00A32539" w:rsidP="000E2161">
      <w:pPr>
        <w:jc w:val="center"/>
        <w:rPr>
          <w:rFonts w:asciiTheme="minorHAnsi" w:hAnsiTheme="minorHAnsi" w:cstheme="minorBidi"/>
          <w:b/>
          <w:bCs/>
          <w:sz w:val="40"/>
          <w:szCs w:val="40"/>
        </w:rPr>
      </w:pPr>
      <w:r w:rsidRPr="00C354B2">
        <w:rPr>
          <w:rFonts w:asciiTheme="minorHAnsi" w:hAnsiTheme="minorHAnsi" w:cstheme="minorHAnsi"/>
          <w:sz w:val="40"/>
          <w:szCs w:val="40"/>
        </w:rPr>
        <w:t>for</w:t>
      </w:r>
    </w:p>
    <w:p w14:paraId="6F17FC90" w14:textId="48FC6D96" w:rsidR="00AB1EE0" w:rsidRPr="00C354B2" w:rsidRDefault="0018444D" w:rsidP="00AB1EE0">
      <w:pPr>
        <w:ind w:left="540"/>
        <w:jc w:val="center"/>
        <w:rPr>
          <w:rFonts w:asciiTheme="minorHAnsi" w:hAnsiTheme="minorHAnsi" w:cstheme="minorHAnsi"/>
          <w:sz w:val="40"/>
          <w:szCs w:val="40"/>
        </w:rPr>
      </w:pPr>
      <w:r>
        <w:rPr>
          <w:rFonts w:asciiTheme="minorHAnsi" w:hAnsiTheme="minorHAnsi" w:cstheme="minorBidi"/>
          <w:sz w:val="48"/>
          <w:szCs w:val="48"/>
        </w:rPr>
        <w:t>Drug Information System</w:t>
      </w:r>
      <w:r w:rsidR="00010F75" w:rsidRPr="00C354B2">
        <w:rPr>
          <w:rFonts w:asciiTheme="minorHAnsi" w:hAnsiTheme="minorHAnsi" w:cstheme="minorBidi"/>
          <w:sz w:val="48"/>
          <w:szCs w:val="48"/>
        </w:rPr>
        <w:t xml:space="preserve"> and other Initiatives</w:t>
      </w:r>
    </w:p>
    <w:p w14:paraId="6829A1EF" w14:textId="77777777" w:rsidR="004C2124" w:rsidRDefault="004C2124" w:rsidP="00AB1EE0">
      <w:pPr>
        <w:contextualSpacing/>
        <w:jc w:val="center"/>
        <w:rPr>
          <w:rFonts w:asciiTheme="minorHAnsi" w:hAnsiTheme="minorHAnsi" w:cstheme="minorBidi"/>
          <w:sz w:val="32"/>
          <w:szCs w:val="32"/>
        </w:rPr>
      </w:pPr>
    </w:p>
    <w:p w14:paraId="3694DE7D" w14:textId="056D0ADC" w:rsidR="0056121F" w:rsidRPr="00817754" w:rsidRDefault="005C50AB" w:rsidP="00AB1EE0">
      <w:pPr>
        <w:contextualSpacing/>
        <w:jc w:val="center"/>
        <w:rPr>
          <w:rFonts w:ascii="Calibri" w:hAnsi="Calibri" w:cs="Calibri"/>
          <w:b/>
          <w:bCs/>
          <w:sz w:val="32"/>
          <w:szCs w:val="32"/>
        </w:rPr>
      </w:pPr>
      <w:r>
        <w:rPr>
          <w:rFonts w:asciiTheme="minorHAnsi" w:hAnsiTheme="minorHAnsi" w:cstheme="minorBidi"/>
          <w:sz w:val="32"/>
          <w:szCs w:val="32"/>
        </w:rPr>
        <w:t>August 12</w:t>
      </w:r>
      <w:r w:rsidR="0018444D">
        <w:rPr>
          <w:rFonts w:asciiTheme="minorHAnsi" w:hAnsiTheme="minorHAnsi" w:cstheme="minorBidi"/>
          <w:sz w:val="32"/>
          <w:szCs w:val="32"/>
        </w:rPr>
        <w:t>, 2026</w:t>
      </w:r>
    </w:p>
    <w:p w14:paraId="08281FE8" w14:textId="77777777" w:rsidR="006A5C01" w:rsidRDefault="006A5C01">
      <w:pPr>
        <w:rPr>
          <w:rFonts w:ascii="Calibri" w:hAnsi="Calibri" w:cs="Calibri"/>
          <w:b/>
          <w:bCs/>
          <w:sz w:val="52"/>
          <w:szCs w:val="52"/>
        </w:rPr>
      </w:pPr>
      <w:r>
        <w:rPr>
          <w:rFonts w:ascii="Calibri" w:hAnsi="Calibri" w:cs="Calibri"/>
          <w:b/>
          <w:bCs/>
          <w:sz w:val="52"/>
          <w:szCs w:val="52"/>
        </w:rPr>
        <w:br w:type="page"/>
      </w:r>
    </w:p>
    <w:p w14:paraId="065CBE22" w14:textId="77777777" w:rsidR="00812C1F" w:rsidRPr="00B8580F" w:rsidRDefault="00812C1F" w:rsidP="00486C90">
      <w:pPr>
        <w:ind w:left="540"/>
        <w:contextualSpacing/>
        <w:rPr>
          <w:rFonts w:ascii="Calibri" w:hAnsi="Calibri" w:cs="Calibri"/>
        </w:rPr>
        <w:sectPr w:rsidR="00812C1F" w:rsidRPr="00B8580F" w:rsidSect="001D5741">
          <w:footerReference w:type="default" r:id="rId11"/>
          <w:pgSz w:w="12240" w:h="15840"/>
          <w:pgMar w:top="1440" w:right="1440" w:bottom="1440" w:left="1440" w:header="708" w:footer="708" w:gutter="0"/>
          <w:pgNumType w:start="1"/>
          <w:cols w:space="708"/>
          <w:docGrid w:linePitch="360"/>
        </w:sectPr>
      </w:pPr>
      <w:bookmarkStart w:id="2" w:name="_Toc183411675"/>
      <w:bookmarkStart w:id="3" w:name="_Toc180486515"/>
      <w:bookmarkEnd w:id="0"/>
    </w:p>
    <w:p w14:paraId="2EF6D055" w14:textId="77777777" w:rsidR="00A64B06" w:rsidRDefault="00A64B06" w:rsidP="00486C90">
      <w:pPr>
        <w:pStyle w:val="Pre-Heading"/>
        <w:contextualSpacing/>
        <w:jc w:val="center"/>
        <w:rPr>
          <w:rFonts w:ascii="Calibri" w:hAnsi="Calibri" w:cs="Calibri"/>
        </w:rPr>
      </w:pPr>
    </w:p>
    <w:p w14:paraId="4DA30646" w14:textId="77777777" w:rsidR="00812C1F" w:rsidRPr="00B8580F" w:rsidRDefault="00812C1F" w:rsidP="00486C90">
      <w:pPr>
        <w:pStyle w:val="Pre-Heading"/>
        <w:contextualSpacing/>
        <w:jc w:val="center"/>
        <w:rPr>
          <w:rFonts w:ascii="Calibri" w:hAnsi="Calibri" w:cs="Calibri"/>
        </w:rPr>
      </w:pPr>
      <w:r w:rsidRPr="00B8580F">
        <w:rPr>
          <w:rFonts w:ascii="Calibri" w:hAnsi="Calibri" w:cs="Calibri"/>
        </w:rPr>
        <w:t>Table of Content</w:t>
      </w:r>
      <w:bookmarkEnd w:id="2"/>
      <w:r w:rsidRPr="00B8580F">
        <w:rPr>
          <w:rFonts w:ascii="Calibri" w:hAnsi="Calibri" w:cs="Calibri"/>
        </w:rPr>
        <w:t>s</w:t>
      </w:r>
    </w:p>
    <w:bookmarkEnd w:id="3"/>
    <w:p w14:paraId="2C5BA742" w14:textId="55217D8C" w:rsidR="00414A7E" w:rsidRDefault="003423A2">
      <w:pPr>
        <w:pStyle w:val="TOC1"/>
        <w:tabs>
          <w:tab w:val="left" w:pos="880"/>
        </w:tabs>
        <w:rPr>
          <w:rFonts w:asciiTheme="minorHAnsi" w:eastAsiaTheme="minorEastAsia" w:hAnsiTheme="minorHAnsi" w:cstheme="minorBidi"/>
          <w:b w:val="0"/>
          <w:bCs w:val="0"/>
          <w:caps w:val="0"/>
          <w:noProof/>
          <w:kern w:val="2"/>
          <w:lang w:val="en-US" w:eastAsia="en-US"/>
          <w14:ligatures w14:val="standardContextual"/>
        </w:rPr>
      </w:pPr>
      <w:r>
        <w:rPr>
          <w:rFonts w:asciiTheme="minorHAnsi" w:hAnsiTheme="minorHAnsi" w:cstheme="minorHAnsi"/>
          <w:kern w:val="36"/>
        </w:rPr>
        <w:fldChar w:fldCharType="begin"/>
      </w:r>
      <w:r>
        <w:rPr>
          <w:rFonts w:asciiTheme="minorHAnsi" w:hAnsiTheme="minorHAnsi" w:cstheme="minorHAnsi"/>
          <w:kern w:val="36"/>
        </w:rPr>
        <w:instrText xml:space="preserve"> TOC \o "2-3" \h \z \t "Heading 1,1,Pre-Heading 1,1" </w:instrText>
      </w:r>
      <w:r>
        <w:rPr>
          <w:rFonts w:asciiTheme="minorHAnsi" w:hAnsiTheme="minorHAnsi" w:cstheme="minorHAnsi"/>
          <w:kern w:val="36"/>
        </w:rPr>
        <w:fldChar w:fldCharType="separate"/>
      </w:r>
      <w:hyperlink w:anchor="_Toc196301077" w:history="1">
        <w:r w:rsidR="00414A7E" w:rsidRPr="00C37564">
          <w:rPr>
            <w:rStyle w:val="Hyperlink"/>
            <w:rFonts w:ascii="Calibri" w:hAnsi="Calibri"/>
            <w:noProof/>
            <w:kern w:val="36"/>
          </w:rPr>
          <w:t>1.</w:t>
        </w:r>
        <w:r w:rsidR="00414A7E">
          <w:rPr>
            <w:rFonts w:asciiTheme="minorHAnsi" w:eastAsiaTheme="minorEastAsia" w:hAnsiTheme="minorHAnsi" w:cstheme="minorBidi"/>
            <w:b w:val="0"/>
            <w:bCs w:val="0"/>
            <w:caps w:val="0"/>
            <w:noProof/>
            <w:kern w:val="2"/>
            <w:lang w:val="en-US" w:eastAsia="en-US"/>
            <w14:ligatures w14:val="standardContextual"/>
          </w:rPr>
          <w:tab/>
        </w:r>
        <w:r w:rsidR="00414A7E" w:rsidRPr="00C37564">
          <w:rPr>
            <w:rStyle w:val="Hyperlink"/>
            <w:rFonts w:ascii="Calibri" w:hAnsi="Calibri" w:cs="Calibri"/>
            <w:noProof/>
            <w:kern w:val="36"/>
          </w:rPr>
          <w:t>Background</w:t>
        </w:r>
        <w:r w:rsidR="00414A7E">
          <w:rPr>
            <w:noProof/>
            <w:webHidden/>
          </w:rPr>
          <w:tab/>
        </w:r>
        <w:r w:rsidR="00414A7E">
          <w:rPr>
            <w:noProof/>
            <w:webHidden/>
          </w:rPr>
          <w:fldChar w:fldCharType="begin"/>
        </w:r>
        <w:r w:rsidR="00414A7E">
          <w:rPr>
            <w:noProof/>
            <w:webHidden/>
          </w:rPr>
          <w:instrText xml:space="preserve"> PAGEREF _Toc196301077 \h </w:instrText>
        </w:r>
        <w:r w:rsidR="00414A7E">
          <w:rPr>
            <w:noProof/>
            <w:webHidden/>
          </w:rPr>
        </w:r>
        <w:r w:rsidR="00414A7E">
          <w:rPr>
            <w:noProof/>
            <w:webHidden/>
          </w:rPr>
          <w:fldChar w:fldCharType="separate"/>
        </w:r>
        <w:r w:rsidR="00414A7E">
          <w:rPr>
            <w:noProof/>
            <w:webHidden/>
          </w:rPr>
          <w:t>2</w:t>
        </w:r>
        <w:r w:rsidR="00414A7E">
          <w:rPr>
            <w:noProof/>
            <w:webHidden/>
          </w:rPr>
          <w:fldChar w:fldCharType="end"/>
        </w:r>
      </w:hyperlink>
    </w:p>
    <w:p w14:paraId="532C4F57" w14:textId="3DEFA0C3" w:rsidR="00414A7E" w:rsidRDefault="00414A7E">
      <w:pPr>
        <w:pStyle w:val="TOC1"/>
        <w:tabs>
          <w:tab w:val="left" w:pos="880"/>
        </w:tabs>
        <w:rPr>
          <w:rFonts w:asciiTheme="minorHAnsi" w:eastAsiaTheme="minorEastAsia" w:hAnsiTheme="minorHAnsi" w:cstheme="minorBidi"/>
          <w:b w:val="0"/>
          <w:bCs w:val="0"/>
          <w:caps w:val="0"/>
          <w:noProof/>
          <w:kern w:val="2"/>
          <w:lang w:val="en-US" w:eastAsia="en-US"/>
          <w14:ligatures w14:val="standardContextual"/>
        </w:rPr>
      </w:pPr>
      <w:hyperlink w:anchor="_Toc196301078" w:history="1">
        <w:r w:rsidRPr="00C37564">
          <w:rPr>
            <w:rStyle w:val="Hyperlink"/>
            <w:rFonts w:ascii="Calibri" w:hAnsi="Calibri"/>
            <w:noProof/>
          </w:rPr>
          <w:t>2.</w:t>
        </w:r>
        <w:r>
          <w:rPr>
            <w:rFonts w:asciiTheme="minorHAnsi" w:eastAsiaTheme="minorEastAsia" w:hAnsiTheme="minorHAnsi" w:cstheme="minorBidi"/>
            <w:b w:val="0"/>
            <w:bCs w:val="0"/>
            <w:caps w:val="0"/>
            <w:noProof/>
            <w:kern w:val="2"/>
            <w:lang w:val="en-US" w:eastAsia="en-US"/>
            <w14:ligatures w14:val="standardContextual"/>
          </w:rPr>
          <w:tab/>
        </w:r>
        <w:r w:rsidRPr="00C37564">
          <w:rPr>
            <w:rStyle w:val="Hyperlink"/>
            <w:rFonts w:ascii="Calibri" w:hAnsi="Calibri" w:cs="Calibri"/>
            <w:noProof/>
          </w:rPr>
          <w:t>Services Sought</w:t>
        </w:r>
        <w:r>
          <w:rPr>
            <w:noProof/>
            <w:webHidden/>
          </w:rPr>
          <w:tab/>
        </w:r>
        <w:r>
          <w:rPr>
            <w:noProof/>
            <w:webHidden/>
          </w:rPr>
          <w:fldChar w:fldCharType="begin"/>
        </w:r>
        <w:r>
          <w:rPr>
            <w:noProof/>
            <w:webHidden/>
          </w:rPr>
          <w:instrText xml:space="preserve"> PAGEREF _Toc196301078 \h </w:instrText>
        </w:r>
        <w:r>
          <w:rPr>
            <w:noProof/>
            <w:webHidden/>
          </w:rPr>
        </w:r>
        <w:r>
          <w:rPr>
            <w:noProof/>
            <w:webHidden/>
          </w:rPr>
          <w:fldChar w:fldCharType="separate"/>
        </w:r>
        <w:r>
          <w:rPr>
            <w:noProof/>
            <w:webHidden/>
          </w:rPr>
          <w:t>2</w:t>
        </w:r>
        <w:r>
          <w:rPr>
            <w:noProof/>
            <w:webHidden/>
          </w:rPr>
          <w:fldChar w:fldCharType="end"/>
        </w:r>
      </w:hyperlink>
    </w:p>
    <w:p w14:paraId="65EC9791" w14:textId="69DB626D" w:rsidR="00414A7E" w:rsidRDefault="00414A7E">
      <w:pPr>
        <w:pStyle w:val="TOC1"/>
        <w:tabs>
          <w:tab w:val="left" w:pos="880"/>
        </w:tabs>
        <w:rPr>
          <w:rFonts w:asciiTheme="minorHAnsi" w:eastAsiaTheme="minorEastAsia" w:hAnsiTheme="minorHAnsi" w:cstheme="minorBidi"/>
          <w:b w:val="0"/>
          <w:bCs w:val="0"/>
          <w:caps w:val="0"/>
          <w:noProof/>
          <w:kern w:val="2"/>
          <w:lang w:val="en-US" w:eastAsia="en-US"/>
          <w14:ligatures w14:val="standardContextual"/>
        </w:rPr>
      </w:pPr>
      <w:hyperlink w:anchor="_Toc196301079" w:history="1">
        <w:r w:rsidRPr="00C37564">
          <w:rPr>
            <w:rStyle w:val="Hyperlink"/>
            <w:rFonts w:ascii="Calibri" w:hAnsi="Calibri"/>
            <w:noProof/>
          </w:rPr>
          <w:t>3.</w:t>
        </w:r>
        <w:r>
          <w:rPr>
            <w:rFonts w:asciiTheme="minorHAnsi" w:eastAsiaTheme="minorEastAsia" w:hAnsiTheme="minorHAnsi" w:cstheme="minorBidi"/>
            <w:b w:val="0"/>
            <w:bCs w:val="0"/>
            <w:caps w:val="0"/>
            <w:noProof/>
            <w:kern w:val="2"/>
            <w:lang w:val="en-US" w:eastAsia="en-US"/>
            <w14:ligatures w14:val="standardContextual"/>
          </w:rPr>
          <w:tab/>
        </w:r>
        <w:r w:rsidRPr="00C37564">
          <w:rPr>
            <w:rStyle w:val="Hyperlink"/>
            <w:rFonts w:ascii="Calibri" w:hAnsi="Calibri" w:cs="Calibri"/>
            <w:noProof/>
          </w:rPr>
          <w:t>Mandatory Experience</w:t>
        </w:r>
        <w:r>
          <w:rPr>
            <w:noProof/>
            <w:webHidden/>
          </w:rPr>
          <w:tab/>
        </w:r>
        <w:r>
          <w:rPr>
            <w:noProof/>
            <w:webHidden/>
          </w:rPr>
          <w:fldChar w:fldCharType="begin"/>
        </w:r>
        <w:r>
          <w:rPr>
            <w:noProof/>
            <w:webHidden/>
          </w:rPr>
          <w:instrText xml:space="preserve"> PAGEREF _Toc196301079 \h </w:instrText>
        </w:r>
        <w:r>
          <w:rPr>
            <w:noProof/>
            <w:webHidden/>
          </w:rPr>
        </w:r>
        <w:r>
          <w:rPr>
            <w:noProof/>
            <w:webHidden/>
          </w:rPr>
          <w:fldChar w:fldCharType="separate"/>
        </w:r>
        <w:r>
          <w:rPr>
            <w:noProof/>
            <w:webHidden/>
          </w:rPr>
          <w:t>3</w:t>
        </w:r>
        <w:r>
          <w:rPr>
            <w:noProof/>
            <w:webHidden/>
          </w:rPr>
          <w:fldChar w:fldCharType="end"/>
        </w:r>
      </w:hyperlink>
    </w:p>
    <w:p w14:paraId="407F8325" w14:textId="12E0F979" w:rsidR="00414A7E" w:rsidRDefault="00414A7E">
      <w:pPr>
        <w:pStyle w:val="TOC1"/>
        <w:tabs>
          <w:tab w:val="left" w:pos="880"/>
        </w:tabs>
        <w:rPr>
          <w:rFonts w:asciiTheme="minorHAnsi" w:eastAsiaTheme="minorEastAsia" w:hAnsiTheme="minorHAnsi" w:cstheme="minorBidi"/>
          <w:b w:val="0"/>
          <w:bCs w:val="0"/>
          <w:caps w:val="0"/>
          <w:noProof/>
          <w:kern w:val="2"/>
          <w:lang w:val="en-US" w:eastAsia="en-US"/>
          <w14:ligatures w14:val="standardContextual"/>
        </w:rPr>
      </w:pPr>
      <w:hyperlink w:anchor="_Toc196301080" w:history="1">
        <w:r w:rsidRPr="00C37564">
          <w:rPr>
            <w:rStyle w:val="Hyperlink"/>
            <w:rFonts w:ascii="Calibri" w:hAnsi="Calibri"/>
            <w:noProof/>
          </w:rPr>
          <w:t>4.</w:t>
        </w:r>
        <w:r>
          <w:rPr>
            <w:rFonts w:asciiTheme="minorHAnsi" w:eastAsiaTheme="minorEastAsia" w:hAnsiTheme="minorHAnsi" w:cstheme="minorBidi"/>
            <w:b w:val="0"/>
            <w:bCs w:val="0"/>
            <w:caps w:val="0"/>
            <w:noProof/>
            <w:kern w:val="2"/>
            <w:lang w:val="en-US" w:eastAsia="en-US"/>
            <w14:ligatures w14:val="standardContextual"/>
          </w:rPr>
          <w:tab/>
        </w:r>
        <w:r w:rsidRPr="00C37564">
          <w:rPr>
            <w:rStyle w:val="Hyperlink"/>
            <w:rFonts w:ascii="Calibri" w:hAnsi="Calibri" w:cs="Calibri"/>
            <w:noProof/>
          </w:rPr>
          <w:t>Demonstrated Skills</w:t>
        </w:r>
        <w:r>
          <w:rPr>
            <w:noProof/>
            <w:webHidden/>
          </w:rPr>
          <w:tab/>
        </w:r>
        <w:r>
          <w:rPr>
            <w:noProof/>
            <w:webHidden/>
          </w:rPr>
          <w:fldChar w:fldCharType="begin"/>
        </w:r>
        <w:r>
          <w:rPr>
            <w:noProof/>
            <w:webHidden/>
          </w:rPr>
          <w:instrText xml:space="preserve"> PAGEREF _Toc196301080 \h </w:instrText>
        </w:r>
        <w:r>
          <w:rPr>
            <w:noProof/>
            <w:webHidden/>
          </w:rPr>
        </w:r>
        <w:r>
          <w:rPr>
            <w:noProof/>
            <w:webHidden/>
          </w:rPr>
          <w:fldChar w:fldCharType="separate"/>
        </w:r>
        <w:r>
          <w:rPr>
            <w:noProof/>
            <w:webHidden/>
          </w:rPr>
          <w:t>3</w:t>
        </w:r>
        <w:r>
          <w:rPr>
            <w:noProof/>
            <w:webHidden/>
          </w:rPr>
          <w:fldChar w:fldCharType="end"/>
        </w:r>
      </w:hyperlink>
    </w:p>
    <w:p w14:paraId="76D70ABD" w14:textId="265E0E7E" w:rsidR="00414A7E" w:rsidRDefault="00414A7E">
      <w:pPr>
        <w:pStyle w:val="TOC1"/>
        <w:tabs>
          <w:tab w:val="left" w:pos="880"/>
        </w:tabs>
        <w:rPr>
          <w:rFonts w:asciiTheme="minorHAnsi" w:eastAsiaTheme="minorEastAsia" w:hAnsiTheme="minorHAnsi" w:cstheme="minorBidi"/>
          <w:b w:val="0"/>
          <w:bCs w:val="0"/>
          <w:caps w:val="0"/>
          <w:noProof/>
          <w:kern w:val="2"/>
          <w:lang w:val="en-US" w:eastAsia="en-US"/>
          <w14:ligatures w14:val="standardContextual"/>
        </w:rPr>
      </w:pPr>
      <w:hyperlink w:anchor="_Toc196301081" w:history="1">
        <w:r w:rsidRPr="00C37564">
          <w:rPr>
            <w:rStyle w:val="Hyperlink"/>
            <w:rFonts w:ascii="Calibri" w:hAnsi="Calibri"/>
            <w:noProof/>
          </w:rPr>
          <w:t>5.</w:t>
        </w:r>
        <w:r>
          <w:rPr>
            <w:rFonts w:asciiTheme="minorHAnsi" w:eastAsiaTheme="minorEastAsia" w:hAnsiTheme="minorHAnsi" w:cstheme="minorBidi"/>
            <w:b w:val="0"/>
            <w:bCs w:val="0"/>
            <w:caps w:val="0"/>
            <w:noProof/>
            <w:kern w:val="2"/>
            <w:lang w:val="en-US" w:eastAsia="en-US"/>
            <w14:ligatures w14:val="standardContextual"/>
          </w:rPr>
          <w:tab/>
        </w:r>
        <w:r w:rsidRPr="00C37564">
          <w:rPr>
            <w:rStyle w:val="Hyperlink"/>
            <w:rFonts w:ascii="Calibri" w:hAnsi="Calibri" w:cs="Calibri"/>
            <w:noProof/>
          </w:rPr>
          <w:t>Cost</w:t>
        </w:r>
        <w:r>
          <w:rPr>
            <w:noProof/>
            <w:webHidden/>
          </w:rPr>
          <w:tab/>
        </w:r>
        <w:r>
          <w:rPr>
            <w:noProof/>
            <w:webHidden/>
          </w:rPr>
          <w:fldChar w:fldCharType="begin"/>
        </w:r>
        <w:r>
          <w:rPr>
            <w:noProof/>
            <w:webHidden/>
          </w:rPr>
          <w:instrText xml:space="preserve"> PAGEREF _Toc196301081 \h </w:instrText>
        </w:r>
        <w:r>
          <w:rPr>
            <w:noProof/>
            <w:webHidden/>
          </w:rPr>
        </w:r>
        <w:r>
          <w:rPr>
            <w:noProof/>
            <w:webHidden/>
          </w:rPr>
          <w:fldChar w:fldCharType="separate"/>
        </w:r>
        <w:r>
          <w:rPr>
            <w:noProof/>
            <w:webHidden/>
          </w:rPr>
          <w:t>4</w:t>
        </w:r>
        <w:r>
          <w:rPr>
            <w:noProof/>
            <w:webHidden/>
          </w:rPr>
          <w:fldChar w:fldCharType="end"/>
        </w:r>
      </w:hyperlink>
    </w:p>
    <w:p w14:paraId="32C3EEDF" w14:textId="10E75BAB" w:rsidR="00414A7E" w:rsidRDefault="00414A7E">
      <w:pPr>
        <w:pStyle w:val="TOC1"/>
        <w:tabs>
          <w:tab w:val="left" w:pos="880"/>
        </w:tabs>
        <w:rPr>
          <w:rFonts w:asciiTheme="minorHAnsi" w:eastAsiaTheme="minorEastAsia" w:hAnsiTheme="minorHAnsi" w:cstheme="minorBidi"/>
          <w:b w:val="0"/>
          <w:bCs w:val="0"/>
          <w:caps w:val="0"/>
          <w:noProof/>
          <w:kern w:val="2"/>
          <w:lang w:val="en-US" w:eastAsia="en-US"/>
          <w14:ligatures w14:val="standardContextual"/>
        </w:rPr>
      </w:pPr>
      <w:hyperlink w:anchor="_Toc196301082" w:history="1">
        <w:r w:rsidRPr="00C37564">
          <w:rPr>
            <w:rStyle w:val="Hyperlink"/>
            <w:rFonts w:ascii="Calibri" w:hAnsi="Calibri"/>
            <w:noProof/>
          </w:rPr>
          <w:t>6.</w:t>
        </w:r>
        <w:r>
          <w:rPr>
            <w:rFonts w:asciiTheme="minorHAnsi" w:eastAsiaTheme="minorEastAsia" w:hAnsiTheme="minorHAnsi" w:cstheme="minorBidi"/>
            <w:b w:val="0"/>
            <w:bCs w:val="0"/>
            <w:caps w:val="0"/>
            <w:noProof/>
            <w:kern w:val="2"/>
            <w:lang w:val="en-US" w:eastAsia="en-US"/>
            <w14:ligatures w14:val="standardContextual"/>
          </w:rPr>
          <w:tab/>
        </w:r>
        <w:r w:rsidRPr="00C37564">
          <w:rPr>
            <w:rStyle w:val="Hyperlink"/>
            <w:rFonts w:ascii="Calibri" w:hAnsi="Calibri" w:cs="Calibri"/>
            <w:noProof/>
          </w:rPr>
          <w:t>References</w:t>
        </w:r>
        <w:r>
          <w:rPr>
            <w:noProof/>
            <w:webHidden/>
          </w:rPr>
          <w:tab/>
        </w:r>
        <w:r>
          <w:rPr>
            <w:noProof/>
            <w:webHidden/>
          </w:rPr>
          <w:fldChar w:fldCharType="begin"/>
        </w:r>
        <w:r>
          <w:rPr>
            <w:noProof/>
            <w:webHidden/>
          </w:rPr>
          <w:instrText xml:space="preserve"> PAGEREF _Toc196301082 \h </w:instrText>
        </w:r>
        <w:r>
          <w:rPr>
            <w:noProof/>
            <w:webHidden/>
          </w:rPr>
        </w:r>
        <w:r>
          <w:rPr>
            <w:noProof/>
            <w:webHidden/>
          </w:rPr>
          <w:fldChar w:fldCharType="separate"/>
        </w:r>
        <w:r>
          <w:rPr>
            <w:noProof/>
            <w:webHidden/>
          </w:rPr>
          <w:t>4</w:t>
        </w:r>
        <w:r>
          <w:rPr>
            <w:noProof/>
            <w:webHidden/>
          </w:rPr>
          <w:fldChar w:fldCharType="end"/>
        </w:r>
      </w:hyperlink>
    </w:p>
    <w:p w14:paraId="21AF9E61" w14:textId="5D273CD4" w:rsidR="00414A7E" w:rsidRDefault="00414A7E">
      <w:pPr>
        <w:pStyle w:val="TOC1"/>
        <w:tabs>
          <w:tab w:val="left" w:pos="880"/>
        </w:tabs>
        <w:rPr>
          <w:rFonts w:asciiTheme="minorHAnsi" w:eastAsiaTheme="minorEastAsia" w:hAnsiTheme="minorHAnsi" w:cstheme="minorBidi"/>
          <w:b w:val="0"/>
          <w:bCs w:val="0"/>
          <w:caps w:val="0"/>
          <w:noProof/>
          <w:kern w:val="2"/>
          <w:lang w:val="en-US" w:eastAsia="en-US"/>
          <w14:ligatures w14:val="standardContextual"/>
        </w:rPr>
      </w:pPr>
      <w:hyperlink w:anchor="_Toc196301083" w:history="1">
        <w:r w:rsidRPr="00C37564">
          <w:rPr>
            <w:rStyle w:val="Hyperlink"/>
            <w:rFonts w:ascii="Calibri" w:hAnsi="Calibri"/>
            <w:noProof/>
          </w:rPr>
          <w:t>7.</w:t>
        </w:r>
        <w:r>
          <w:rPr>
            <w:rFonts w:asciiTheme="minorHAnsi" w:eastAsiaTheme="minorEastAsia" w:hAnsiTheme="minorHAnsi" w:cstheme="minorBidi"/>
            <w:b w:val="0"/>
            <w:bCs w:val="0"/>
            <w:caps w:val="0"/>
            <w:noProof/>
            <w:kern w:val="2"/>
            <w:lang w:val="en-US" w:eastAsia="en-US"/>
            <w14:ligatures w14:val="standardContextual"/>
          </w:rPr>
          <w:tab/>
        </w:r>
        <w:r w:rsidRPr="00C37564">
          <w:rPr>
            <w:rStyle w:val="Hyperlink"/>
            <w:rFonts w:ascii="Calibri" w:hAnsi="Calibri" w:cs="Calibri"/>
            <w:noProof/>
          </w:rPr>
          <w:t>Reporting Structure</w:t>
        </w:r>
        <w:r>
          <w:rPr>
            <w:noProof/>
            <w:webHidden/>
          </w:rPr>
          <w:tab/>
        </w:r>
        <w:r>
          <w:rPr>
            <w:noProof/>
            <w:webHidden/>
          </w:rPr>
          <w:fldChar w:fldCharType="begin"/>
        </w:r>
        <w:r>
          <w:rPr>
            <w:noProof/>
            <w:webHidden/>
          </w:rPr>
          <w:instrText xml:space="preserve"> PAGEREF _Toc196301083 \h </w:instrText>
        </w:r>
        <w:r>
          <w:rPr>
            <w:noProof/>
            <w:webHidden/>
          </w:rPr>
        </w:r>
        <w:r>
          <w:rPr>
            <w:noProof/>
            <w:webHidden/>
          </w:rPr>
          <w:fldChar w:fldCharType="separate"/>
        </w:r>
        <w:r>
          <w:rPr>
            <w:noProof/>
            <w:webHidden/>
          </w:rPr>
          <w:t>5</w:t>
        </w:r>
        <w:r>
          <w:rPr>
            <w:noProof/>
            <w:webHidden/>
          </w:rPr>
          <w:fldChar w:fldCharType="end"/>
        </w:r>
      </w:hyperlink>
    </w:p>
    <w:p w14:paraId="695BC002" w14:textId="657640D2" w:rsidR="00414A7E" w:rsidRDefault="00414A7E">
      <w:pPr>
        <w:pStyle w:val="TOC1"/>
        <w:tabs>
          <w:tab w:val="left" w:pos="880"/>
        </w:tabs>
        <w:rPr>
          <w:rFonts w:asciiTheme="minorHAnsi" w:eastAsiaTheme="minorEastAsia" w:hAnsiTheme="minorHAnsi" w:cstheme="minorBidi"/>
          <w:b w:val="0"/>
          <w:bCs w:val="0"/>
          <w:caps w:val="0"/>
          <w:noProof/>
          <w:kern w:val="2"/>
          <w:lang w:val="en-US" w:eastAsia="en-US"/>
          <w14:ligatures w14:val="standardContextual"/>
        </w:rPr>
      </w:pPr>
      <w:hyperlink w:anchor="_Toc196301084" w:history="1">
        <w:r w:rsidRPr="00C37564">
          <w:rPr>
            <w:rStyle w:val="Hyperlink"/>
            <w:rFonts w:ascii="Calibri" w:hAnsi="Calibri"/>
            <w:noProof/>
          </w:rPr>
          <w:t>8.</w:t>
        </w:r>
        <w:r>
          <w:rPr>
            <w:rFonts w:asciiTheme="minorHAnsi" w:eastAsiaTheme="minorEastAsia" w:hAnsiTheme="minorHAnsi" w:cstheme="minorBidi"/>
            <w:b w:val="0"/>
            <w:bCs w:val="0"/>
            <w:caps w:val="0"/>
            <w:noProof/>
            <w:kern w:val="2"/>
            <w:lang w:val="en-US" w:eastAsia="en-US"/>
            <w14:ligatures w14:val="standardContextual"/>
          </w:rPr>
          <w:tab/>
        </w:r>
        <w:r w:rsidRPr="00C37564">
          <w:rPr>
            <w:rStyle w:val="Hyperlink"/>
            <w:rFonts w:ascii="Calibri" w:hAnsi="Calibri" w:cs="Calibri"/>
            <w:noProof/>
          </w:rPr>
          <w:t>Duration/Effort</w:t>
        </w:r>
        <w:r>
          <w:rPr>
            <w:noProof/>
            <w:webHidden/>
          </w:rPr>
          <w:tab/>
        </w:r>
        <w:r>
          <w:rPr>
            <w:noProof/>
            <w:webHidden/>
          </w:rPr>
          <w:fldChar w:fldCharType="begin"/>
        </w:r>
        <w:r>
          <w:rPr>
            <w:noProof/>
            <w:webHidden/>
          </w:rPr>
          <w:instrText xml:space="preserve"> PAGEREF _Toc196301084 \h </w:instrText>
        </w:r>
        <w:r>
          <w:rPr>
            <w:noProof/>
            <w:webHidden/>
          </w:rPr>
        </w:r>
        <w:r>
          <w:rPr>
            <w:noProof/>
            <w:webHidden/>
          </w:rPr>
          <w:fldChar w:fldCharType="separate"/>
        </w:r>
        <w:r>
          <w:rPr>
            <w:noProof/>
            <w:webHidden/>
          </w:rPr>
          <w:t>5</w:t>
        </w:r>
        <w:r>
          <w:rPr>
            <w:noProof/>
            <w:webHidden/>
          </w:rPr>
          <w:fldChar w:fldCharType="end"/>
        </w:r>
      </w:hyperlink>
    </w:p>
    <w:p w14:paraId="7FE20595" w14:textId="376951EC" w:rsidR="00414A7E" w:rsidRDefault="00414A7E">
      <w:pPr>
        <w:pStyle w:val="TOC1"/>
        <w:tabs>
          <w:tab w:val="left" w:pos="880"/>
        </w:tabs>
        <w:rPr>
          <w:rFonts w:asciiTheme="minorHAnsi" w:eastAsiaTheme="minorEastAsia" w:hAnsiTheme="minorHAnsi" w:cstheme="minorBidi"/>
          <w:b w:val="0"/>
          <w:bCs w:val="0"/>
          <w:caps w:val="0"/>
          <w:noProof/>
          <w:kern w:val="2"/>
          <w:lang w:val="en-US" w:eastAsia="en-US"/>
          <w14:ligatures w14:val="standardContextual"/>
        </w:rPr>
      </w:pPr>
      <w:hyperlink w:anchor="_Toc196301085" w:history="1">
        <w:r w:rsidRPr="00C37564">
          <w:rPr>
            <w:rStyle w:val="Hyperlink"/>
            <w:rFonts w:ascii="Calibri" w:hAnsi="Calibri"/>
            <w:noProof/>
          </w:rPr>
          <w:t>9.</w:t>
        </w:r>
        <w:r>
          <w:rPr>
            <w:rFonts w:asciiTheme="minorHAnsi" w:eastAsiaTheme="minorEastAsia" w:hAnsiTheme="minorHAnsi" w:cstheme="minorBidi"/>
            <w:b w:val="0"/>
            <w:bCs w:val="0"/>
            <w:caps w:val="0"/>
            <w:noProof/>
            <w:kern w:val="2"/>
            <w:lang w:val="en-US" w:eastAsia="en-US"/>
            <w14:ligatures w14:val="standardContextual"/>
          </w:rPr>
          <w:tab/>
        </w:r>
        <w:r w:rsidRPr="00C37564">
          <w:rPr>
            <w:rStyle w:val="Hyperlink"/>
            <w:rFonts w:ascii="Calibri" w:hAnsi="Calibri" w:cs="Calibri"/>
            <w:noProof/>
          </w:rPr>
          <w:t>Work Location and Travel</w:t>
        </w:r>
        <w:r>
          <w:rPr>
            <w:noProof/>
            <w:webHidden/>
          </w:rPr>
          <w:tab/>
        </w:r>
        <w:r>
          <w:rPr>
            <w:noProof/>
            <w:webHidden/>
          </w:rPr>
          <w:fldChar w:fldCharType="begin"/>
        </w:r>
        <w:r>
          <w:rPr>
            <w:noProof/>
            <w:webHidden/>
          </w:rPr>
          <w:instrText xml:space="preserve"> PAGEREF _Toc196301085 \h </w:instrText>
        </w:r>
        <w:r>
          <w:rPr>
            <w:noProof/>
            <w:webHidden/>
          </w:rPr>
        </w:r>
        <w:r>
          <w:rPr>
            <w:noProof/>
            <w:webHidden/>
          </w:rPr>
          <w:fldChar w:fldCharType="separate"/>
        </w:r>
        <w:r>
          <w:rPr>
            <w:noProof/>
            <w:webHidden/>
          </w:rPr>
          <w:t>5</w:t>
        </w:r>
        <w:r>
          <w:rPr>
            <w:noProof/>
            <w:webHidden/>
          </w:rPr>
          <w:fldChar w:fldCharType="end"/>
        </w:r>
      </w:hyperlink>
    </w:p>
    <w:p w14:paraId="1CFD24CF" w14:textId="44B432DE" w:rsidR="00414A7E" w:rsidRDefault="00414A7E">
      <w:pPr>
        <w:pStyle w:val="TOC1"/>
        <w:tabs>
          <w:tab w:val="left" w:pos="880"/>
        </w:tabs>
        <w:rPr>
          <w:rFonts w:asciiTheme="minorHAnsi" w:eastAsiaTheme="minorEastAsia" w:hAnsiTheme="minorHAnsi" w:cstheme="minorBidi"/>
          <w:b w:val="0"/>
          <w:bCs w:val="0"/>
          <w:caps w:val="0"/>
          <w:noProof/>
          <w:kern w:val="2"/>
          <w:lang w:val="en-US" w:eastAsia="en-US"/>
          <w14:ligatures w14:val="standardContextual"/>
        </w:rPr>
      </w:pPr>
      <w:hyperlink w:anchor="_Toc196301086" w:history="1">
        <w:r w:rsidRPr="00C37564">
          <w:rPr>
            <w:rStyle w:val="Hyperlink"/>
            <w:rFonts w:ascii="Calibri" w:hAnsi="Calibri"/>
            <w:noProof/>
          </w:rPr>
          <w:t>10.</w:t>
        </w:r>
        <w:r>
          <w:rPr>
            <w:rFonts w:asciiTheme="minorHAnsi" w:eastAsiaTheme="minorEastAsia" w:hAnsiTheme="minorHAnsi" w:cstheme="minorBidi"/>
            <w:b w:val="0"/>
            <w:bCs w:val="0"/>
            <w:caps w:val="0"/>
            <w:noProof/>
            <w:kern w:val="2"/>
            <w:lang w:val="en-US" w:eastAsia="en-US"/>
            <w14:ligatures w14:val="standardContextual"/>
          </w:rPr>
          <w:tab/>
        </w:r>
        <w:r w:rsidRPr="00C37564">
          <w:rPr>
            <w:rStyle w:val="Hyperlink"/>
            <w:rFonts w:ascii="Calibri" w:hAnsi="Calibri" w:cs="Calibri"/>
            <w:noProof/>
          </w:rPr>
          <w:t>Supplied Devices</w:t>
        </w:r>
        <w:r>
          <w:rPr>
            <w:noProof/>
            <w:webHidden/>
          </w:rPr>
          <w:tab/>
        </w:r>
        <w:r>
          <w:rPr>
            <w:noProof/>
            <w:webHidden/>
          </w:rPr>
          <w:fldChar w:fldCharType="begin"/>
        </w:r>
        <w:r>
          <w:rPr>
            <w:noProof/>
            <w:webHidden/>
          </w:rPr>
          <w:instrText xml:space="preserve"> PAGEREF _Toc196301086 \h </w:instrText>
        </w:r>
        <w:r>
          <w:rPr>
            <w:noProof/>
            <w:webHidden/>
          </w:rPr>
        </w:r>
        <w:r>
          <w:rPr>
            <w:noProof/>
            <w:webHidden/>
          </w:rPr>
          <w:fldChar w:fldCharType="separate"/>
        </w:r>
        <w:r>
          <w:rPr>
            <w:noProof/>
            <w:webHidden/>
          </w:rPr>
          <w:t>5</w:t>
        </w:r>
        <w:r>
          <w:rPr>
            <w:noProof/>
            <w:webHidden/>
          </w:rPr>
          <w:fldChar w:fldCharType="end"/>
        </w:r>
      </w:hyperlink>
    </w:p>
    <w:p w14:paraId="3679E075" w14:textId="2E72F0DE" w:rsidR="00414A7E" w:rsidRDefault="00414A7E">
      <w:pPr>
        <w:pStyle w:val="TOC1"/>
        <w:tabs>
          <w:tab w:val="left" w:pos="880"/>
        </w:tabs>
        <w:rPr>
          <w:rFonts w:asciiTheme="minorHAnsi" w:eastAsiaTheme="minorEastAsia" w:hAnsiTheme="minorHAnsi" w:cstheme="minorBidi"/>
          <w:b w:val="0"/>
          <w:bCs w:val="0"/>
          <w:caps w:val="0"/>
          <w:noProof/>
          <w:kern w:val="2"/>
          <w:lang w:val="en-US" w:eastAsia="en-US"/>
          <w14:ligatures w14:val="standardContextual"/>
        </w:rPr>
      </w:pPr>
      <w:hyperlink w:anchor="_Toc196301087" w:history="1">
        <w:r w:rsidRPr="00C37564">
          <w:rPr>
            <w:rStyle w:val="Hyperlink"/>
            <w:rFonts w:ascii="Calibri" w:hAnsi="Calibri"/>
            <w:noProof/>
          </w:rPr>
          <w:t>11.</w:t>
        </w:r>
        <w:r>
          <w:rPr>
            <w:rFonts w:asciiTheme="minorHAnsi" w:eastAsiaTheme="minorEastAsia" w:hAnsiTheme="minorHAnsi" w:cstheme="minorBidi"/>
            <w:b w:val="0"/>
            <w:bCs w:val="0"/>
            <w:caps w:val="0"/>
            <w:noProof/>
            <w:kern w:val="2"/>
            <w:lang w:val="en-US" w:eastAsia="en-US"/>
            <w14:ligatures w14:val="standardContextual"/>
          </w:rPr>
          <w:tab/>
        </w:r>
        <w:r w:rsidRPr="00C37564">
          <w:rPr>
            <w:rStyle w:val="Hyperlink"/>
            <w:rFonts w:ascii="Calibri" w:hAnsi="Calibri" w:cs="Calibri"/>
            <w:noProof/>
          </w:rPr>
          <w:t>Deliverables</w:t>
        </w:r>
        <w:r>
          <w:rPr>
            <w:noProof/>
            <w:webHidden/>
          </w:rPr>
          <w:tab/>
        </w:r>
        <w:r>
          <w:rPr>
            <w:noProof/>
            <w:webHidden/>
          </w:rPr>
          <w:fldChar w:fldCharType="begin"/>
        </w:r>
        <w:r>
          <w:rPr>
            <w:noProof/>
            <w:webHidden/>
          </w:rPr>
          <w:instrText xml:space="preserve"> PAGEREF _Toc196301087 \h </w:instrText>
        </w:r>
        <w:r>
          <w:rPr>
            <w:noProof/>
            <w:webHidden/>
          </w:rPr>
        </w:r>
        <w:r>
          <w:rPr>
            <w:noProof/>
            <w:webHidden/>
          </w:rPr>
          <w:fldChar w:fldCharType="separate"/>
        </w:r>
        <w:r>
          <w:rPr>
            <w:noProof/>
            <w:webHidden/>
          </w:rPr>
          <w:t>5</w:t>
        </w:r>
        <w:r>
          <w:rPr>
            <w:noProof/>
            <w:webHidden/>
          </w:rPr>
          <w:fldChar w:fldCharType="end"/>
        </w:r>
      </w:hyperlink>
    </w:p>
    <w:p w14:paraId="7CA4B860" w14:textId="4C5F852F" w:rsidR="00414A7E" w:rsidRDefault="00414A7E">
      <w:pPr>
        <w:pStyle w:val="TOC1"/>
        <w:tabs>
          <w:tab w:val="left" w:pos="880"/>
        </w:tabs>
        <w:rPr>
          <w:rFonts w:asciiTheme="minorHAnsi" w:eastAsiaTheme="minorEastAsia" w:hAnsiTheme="minorHAnsi" w:cstheme="minorBidi"/>
          <w:b w:val="0"/>
          <w:bCs w:val="0"/>
          <w:caps w:val="0"/>
          <w:noProof/>
          <w:kern w:val="2"/>
          <w:lang w:val="en-US" w:eastAsia="en-US"/>
          <w14:ligatures w14:val="standardContextual"/>
        </w:rPr>
      </w:pPr>
      <w:hyperlink w:anchor="_Toc196301088" w:history="1">
        <w:r w:rsidRPr="00C37564">
          <w:rPr>
            <w:rStyle w:val="Hyperlink"/>
            <w:rFonts w:ascii="Calibri" w:hAnsi="Calibri"/>
            <w:noProof/>
          </w:rPr>
          <w:t>12.</w:t>
        </w:r>
        <w:r>
          <w:rPr>
            <w:rFonts w:asciiTheme="minorHAnsi" w:eastAsiaTheme="minorEastAsia" w:hAnsiTheme="minorHAnsi" w:cstheme="minorBidi"/>
            <w:b w:val="0"/>
            <w:bCs w:val="0"/>
            <w:caps w:val="0"/>
            <w:noProof/>
            <w:kern w:val="2"/>
            <w:lang w:val="en-US" w:eastAsia="en-US"/>
            <w14:ligatures w14:val="standardContextual"/>
          </w:rPr>
          <w:tab/>
        </w:r>
        <w:r w:rsidRPr="00C37564">
          <w:rPr>
            <w:rStyle w:val="Hyperlink"/>
            <w:rFonts w:ascii="Calibri" w:hAnsi="Calibri" w:cs="Calibri"/>
            <w:noProof/>
          </w:rPr>
          <w:t>Disqualification</w:t>
        </w:r>
        <w:r>
          <w:rPr>
            <w:noProof/>
            <w:webHidden/>
          </w:rPr>
          <w:tab/>
        </w:r>
        <w:r>
          <w:rPr>
            <w:noProof/>
            <w:webHidden/>
          </w:rPr>
          <w:fldChar w:fldCharType="begin"/>
        </w:r>
        <w:r>
          <w:rPr>
            <w:noProof/>
            <w:webHidden/>
          </w:rPr>
          <w:instrText xml:space="preserve"> PAGEREF _Toc196301088 \h </w:instrText>
        </w:r>
        <w:r>
          <w:rPr>
            <w:noProof/>
            <w:webHidden/>
          </w:rPr>
        </w:r>
        <w:r>
          <w:rPr>
            <w:noProof/>
            <w:webHidden/>
          </w:rPr>
          <w:fldChar w:fldCharType="separate"/>
        </w:r>
        <w:r>
          <w:rPr>
            <w:noProof/>
            <w:webHidden/>
          </w:rPr>
          <w:t>6</w:t>
        </w:r>
        <w:r>
          <w:rPr>
            <w:noProof/>
            <w:webHidden/>
          </w:rPr>
          <w:fldChar w:fldCharType="end"/>
        </w:r>
      </w:hyperlink>
    </w:p>
    <w:p w14:paraId="56422CD7" w14:textId="10EA626B" w:rsidR="00414A7E" w:rsidRDefault="00414A7E">
      <w:pPr>
        <w:pStyle w:val="TOC1"/>
        <w:tabs>
          <w:tab w:val="left" w:pos="1100"/>
        </w:tabs>
        <w:rPr>
          <w:rFonts w:asciiTheme="minorHAnsi" w:eastAsiaTheme="minorEastAsia" w:hAnsiTheme="minorHAnsi" w:cstheme="minorBidi"/>
          <w:b w:val="0"/>
          <w:bCs w:val="0"/>
          <w:caps w:val="0"/>
          <w:noProof/>
          <w:kern w:val="2"/>
          <w:lang w:val="en-US" w:eastAsia="en-US"/>
          <w14:ligatures w14:val="standardContextual"/>
        </w:rPr>
      </w:pPr>
      <w:hyperlink w:anchor="_Toc196301089" w:history="1">
        <w:r w:rsidRPr="00C37564">
          <w:rPr>
            <w:rStyle w:val="Hyperlink"/>
            <w:noProof/>
          </w:rPr>
          <w:t>13.</w:t>
        </w:r>
        <w:r>
          <w:rPr>
            <w:rFonts w:asciiTheme="minorHAnsi" w:eastAsiaTheme="minorEastAsia" w:hAnsiTheme="minorHAnsi" w:cstheme="minorBidi"/>
            <w:b w:val="0"/>
            <w:bCs w:val="0"/>
            <w:caps w:val="0"/>
            <w:noProof/>
            <w:kern w:val="2"/>
            <w:lang w:val="en-US" w:eastAsia="en-US"/>
            <w14:ligatures w14:val="standardContextual"/>
          </w:rPr>
          <w:tab/>
        </w:r>
        <w:r w:rsidRPr="00C37564">
          <w:rPr>
            <w:rStyle w:val="Hyperlink"/>
            <w:rFonts w:ascii="Calibri" w:hAnsi="Calibri" w:cs="Calibri"/>
            <w:noProof/>
          </w:rPr>
          <w:t>Selection Process</w:t>
        </w:r>
        <w:r>
          <w:rPr>
            <w:noProof/>
            <w:webHidden/>
          </w:rPr>
          <w:tab/>
        </w:r>
        <w:r>
          <w:rPr>
            <w:noProof/>
            <w:webHidden/>
          </w:rPr>
          <w:fldChar w:fldCharType="begin"/>
        </w:r>
        <w:r>
          <w:rPr>
            <w:noProof/>
            <w:webHidden/>
          </w:rPr>
          <w:instrText xml:space="preserve"> PAGEREF _Toc196301089 \h </w:instrText>
        </w:r>
        <w:r>
          <w:rPr>
            <w:noProof/>
            <w:webHidden/>
          </w:rPr>
        </w:r>
        <w:r>
          <w:rPr>
            <w:noProof/>
            <w:webHidden/>
          </w:rPr>
          <w:fldChar w:fldCharType="separate"/>
        </w:r>
        <w:r>
          <w:rPr>
            <w:noProof/>
            <w:webHidden/>
          </w:rPr>
          <w:t>6</w:t>
        </w:r>
        <w:r>
          <w:rPr>
            <w:noProof/>
            <w:webHidden/>
          </w:rPr>
          <w:fldChar w:fldCharType="end"/>
        </w:r>
      </w:hyperlink>
    </w:p>
    <w:p w14:paraId="43BF1896" w14:textId="77E0AAC6" w:rsidR="00414A7E" w:rsidRDefault="00414A7E">
      <w:pPr>
        <w:pStyle w:val="TOC1"/>
        <w:tabs>
          <w:tab w:val="left" w:pos="880"/>
        </w:tabs>
        <w:rPr>
          <w:rFonts w:asciiTheme="minorHAnsi" w:eastAsiaTheme="minorEastAsia" w:hAnsiTheme="minorHAnsi" w:cstheme="minorBidi"/>
          <w:b w:val="0"/>
          <w:bCs w:val="0"/>
          <w:caps w:val="0"/>
          <w:noProof/>
          <w:kern w:val="2"/>
          <w:lang w:val="en-US" w:eastAsia="en-US"/>
          <w14:ligatures w14:val="standardContextual"/>
        </w:rPr>
      </w:pPr>
      <w:hyperlink w:anchor="_Toc196301090" w:history="1">
        <w:r w:rsidRPr="00C37564">
          <w:rPr>
            <w:rStyle w:val="Hyperlink"/>
            <w:rFonts w:ascii="Calibri" w:hAnsi="Calibri"/>
            <w:noProof/>
          </w:rPr>
          <w:t>14.</w:t>
        </w:r>
        <w:r>
          <w:rPr>
            <w:rFonts w:asciiTheme="minorHAnsi" w:eastAsiaTheme="minorEastAsia" w:hAnsiTheme="minorHAnsi" w:cstheme="minorBidi"/>
            <w:b w:val="0"/>
            <w:bCs w:val="0"/>
            <w:caps w:val="0"/>
            <w:noProof/>
            <w:kern w:val="2"/>
            <w:lang w:val="en-US" w:eastAsia="en-US"/>
            <w14:ligatures w14:val="standardContextual"/>
          </w:rPr>
          <w:tab/>
        </w:r>
        <w:r w:rsidRPr="00C37564">
          <w:rPr>
            <w:rStyle w:val="Hyperlink"/>
            <w:rFonts w:ascii="Calibri" w:hAnsi="Calibri" w:cs="Calibri"/>
            <w:noProof/>
          </w:rPr>
          <w:t>Vendor Submission</w:t>
        </w:r>
        <w:r>
          <w:rPr>
            <w:noProof/>
            <w:webHidden/>
          </w:rPr>
          <w:tab/>
        </w:r>
        <w:r>
          <w:rPr>
            <w:noProof/>
            <w:webHidden/>
          </w:rPr>
          <w:fldChar w:fldCharType="begin"/>
        </w:r>
        <w:r>
          <w:rPr>
            <w:noProof/>
            <w:webHidden/>
          </w:rPr>
          <w:instrText xml:space="preserve"> PAGEREF _Toc196301090 \h </w:instrText>
        </w:r>
        <w:r>
          <w:rPr>
            <w:noProof/>
            <w:webHidden/>
          </w:rPr>
        </w:r>
        <w:r>
          <w:rPr>
            <w:noProof/>
            <w:webHidden/>
          </w:rPr>
          <w:fldChar w:fldCharType="separate"/>
        </w:r>
        <w:r>
          <w:rPr>
            <w:noProof/>
            <w:webHidden/>
          </w:rPr>
          <w:t>7</w:t>
        </w:r>
        <w:r>
          <w:rPr>
            <w:noProof/>
            <w:webHidden/>
          </w:rPr>
          <w:fldChar w:fldCharType="end"/>
        </w:r>
      </w:hyperlink>
    </w:p>
    <w:p w14:paraId="151EFC39" w14:textId="2127637B" w:rsidR="00414A7E" w:rsidRDefault="00414A7E">
      <w:pPr>
        <w:pStyle w:val="TOC1"/>
        <w:tabs>
          <w:tab w:val="left" w:pos="880"/>
        </w:tabs>
        <w:rPr>
          <w:rFonts w:asciiTheme="minorHAnsi" w:eastAsiaTheme="minorEastAsia" w:hAnsiTheme="minorHAnsi" w:cstheme="minorBidi"/>
          <w:b w:val="0"/>
          <w:bCs w:val="0"/>
          <w:caps w:val="0"/>
          <w:noProof/>
          <w:kern w:val="2"/>
          <w:lang w:val="en-US" w:eastAsia="en-US"/>
          <w14:ligatures w14:val="standardContextual"/>
        </w:rPr>
      </w:pPr>
      <w:hyperlink w:anchor="_Toc196301091" w:history="1">
        <w:r w:rsidRPr="00C37564">
          <w:rPr>
            <w:rStyle w:val="Hyperlink"/>
            <w:rFonts w:ascii="Calibri" w:hAnsi="Calibri"/>
            <w:noProof/>
          </w:rPr>
          <w:t>15.</w:t>
        </w:r>
        <w:r>
          <w:rPr>
            <w:rFonts w:asciiTheme="minorHAnsi" w:eastAsiaTheme="minorEastAsia" w:hAnsiTheme="minorHAnsi" w:cstheme="minorBidi"/>
            <w:b w:val="0"/>
            <w:bCs w:val="0"/>
            <w:caps w:val="0"/>
            <w:noProof/>
            <w:kern w:val="2"/>
            <w:lang w:val="en-US" w:eastAsia="en-US"/>
            <w14:ligatures w14:val="standardContextual"/>
          </w:rPr>
          <w:tab/>
        </w:r>
        <w:r w:rsidRPr="00C37564">
          <w:rPr>
            <w:rStyle w:val="Hyperlink"/>
            <w:rFonts w:ascii="Calibri" w:hAnsi="Calibri" w:cs="Calibri"/>
            <w:noProof/>
          </w:rPr>
          <w:t>Conflict of Interest</w:t>
        </w:r>
        <w:r>
          <w:rPr>
            <w:noProof/>
            <w:webHidden/>
          </w:rPr>
          <w:tab/>
        </w:r>
        <w:r>
          <w:rPr>
            <w:noProof/>
            <w:webHidden/>
          </w:rPr>
          <w:fldChar w:fldCharType="begin"/>
        </w:r>
        <w:r>
          <w:rPr>
            <w:noProof/>
            <w:webHidden/>
          </w:rPr>
          <w:instrText xml:space="preserve"> PAGEREF _Toc196301091 \h </w:instrText>
        </w:r>
        <w:r>
          <w:rPr>
            <w:noProof/>
            <w:webHidden/>
          </w:rPr>
        </w:r>
        <w:r>
          <w:rPr>
            <w:noProof/>
            <w:webHidden/>
          </w:rPr>
          <w:fldChar w:fldCharType="separate"/>
        </w:r>
        <w:r>
          <w:rPr>
            <w:noProof/>
            <w:webHidden/>
          </w:rPr>
          <w:t>7</w:t>
        </w:r>
        <w:r>
          <w:rPr>
            <w:noProof/>
            <w:webHidden/>
          </w:rPr>
          <w:fldChar w:fldCharType="end"/>
        </w:r>
      </w:hyperlink>
    </w:p>
    <w:p w14:paraId="3AA4F6BD" w14:textId="60BEE65B" w:rsidR="00812C1F" w:rsidRPr="00B56BCB" w:rsidRDefault="003423A2" w:rsidP="00486C90">
      <w:pPr>
        <w:pStyle w:val="TOC1"/>
        <w:contextualSpacing/>
        <w:rPr>
          <w:rFonts w:asciiTheme="minorHAnsi" w:hAnsiTheme="minorHAnsi" w:cstheme="minorHAnsi"/>
        </w:rPr>
      </w:pPr>
      <w:r>
        <w:rPr>
          <w:rFonts w:asciiTheme="minorHAnsi" w:hAnsiTheme="minorHAnsi" w:cstheme="minorHAnsi"/>
          <w:kern w:val="36"/>
        </w:rPr>
        <w:fldChar w:fldCharType="end"/>
      </w:r>
    </w:p>
    <w:p w14:paraId="659A88B3" w14:textId="77777777" w:rsidR="0032263F" w:rsidRPr="0032263F" w:rsidRDefault="00812C1F" w:rsidP="00486C90">
      <w:pPr>
        <w:pStyle w:val="Heading1"/>
        <w:contextualSpacing/>
        <w:rPr>
          <w:rFonts w:ascii="Calibri" w:hAnsi="Calibri" w:cs="Calibri"/>
          <w:kern w:val="36"/>
          <w:lang w:val="en-CA"/>
        </w:rPr>
      </w:pPr>
      <w:r w:rsidRPr="00B8580F">
        <w:rPr>
          <w:rFonts w:ascii="Calibri" w:hAnsi="Calibri" w:cs="Calibri"/>
          <w:kern w:val="36"/>
          <w:lang w:val="en-CA"/>
        </w:rPr>
        <w:br w:type="page"/>
      </w:r>
      <w:bookmarkStart w:id="4" w:name="_Toc491154191"/>
      <w:bookmarkStart w:id="5" w:name="_Toc196301077"/>
      <w:r w:rsidRPr="00B8580F">
        <w:rPr>
          <w:rFonts w:ascii="Calibri" w:hAnsi="Calibri" w:cs="Calibri"/>
          <w:kern w:val="36"/>
          <w:lang w:val="en-CA"/>
        </w:rPr>
        <w:lastRenderedPageBreak/>
        <w:t>Background</w:t>
      </w:r>
      <w:bookmarkEnd w:id="4"/>
      <w:bookmarkEnd w:id="5"/>
    </w:p>
    <w:p w14:paraId="747B2546" w14:textId="5C43A69E" w:rsidR="008414D7" w:rsidRDefault="008414D7" w:rsidP="008414D7">
      <w:pPr>
        <w:pStyle w:val="Default"/>
        <w:rPr>
          <w:rFonts w:asciiTheme="minorHAnsi" w:hAnsiTheme="minorHAnsi"/>
          <w:color w:val="auto"/>
          <w:sz w:val="22"/>
          <w:szCs w:val="22"/>
        </w:rPr>
      </w:pPr>
      <w:r w:rsidRPr="008414D7">
        <w:rPr>
          <w:rFonts w:asciiTheme="minorHAnsi" w:hAnsiTheme="minorHAnsi"/>
          <w:color w:val="auto"/>
          <w:sz w:val="22"/>
          <w:szCs w:val="22"/>
        </w:rPr>
        <w:t xml:space="preserve">The </w:t>
      </w:r>
      <w:r w:rsidR="00FB2363">
        <w:rPr>
          <w:rFonts w:asciiTheme="minorHAnsi" w:hAnsiTheme="minorHAnsi"/>
          <w:color w:val="auto"/>
          <w:sz w:val="22"/>
          <w:szCs w:val="22"/>
        </w:rPr>
        <w:t>Office of Digital Health</w:t>
      </w:r>
      <w:r w:rsidRPr="008414D7">
        <w:rPr>
          <w:rFonts w:asciiTheme="minorHAnsi" w:hAnsiTheme="minorHAnsi"/>
          <w:color w:val="auto"/>
          <w:sz w:val="22"/>
          <w:szCs w:val="22"/>
        </w:rPr>
        <w:t xml:space="preserve"> </w:t>
      </w:r>
      <w:r w:rsidR="00FB2363">
        <w:rPr>
          <w:rFonts w:asciiTheme="minorHAnsi" w:hAnsiTheme="minorHAnsi"/>
          <w:color w:val="auto"/>
          <w:sz w:val="22"/>
          <w:szCs w:val="22"/>
        </w:rPr>
        <w:t xml:space="preserve">(ODH) </w:t>
      </w:r>
      <w:r w:rsidRPr="008414D7">
        <w:rPr>
          <w:rFonts w:asciiTheme="minorHAnsi" w:hAnsiTheme="minorHAnsi"/>
          <w:color w:val="auto"/>
          <w:sz w:val="22"/>
          <w:szCs w:val="22"/>
        </w:rPr>
        <w:t>branch of the Department of Health (DH) is responsible for overall alignment of innovative eHealth and Digital Health services to achieve optimal health system performance.  Digital Health solutions focus on quality care for all citizens of New Brunswick and promote clinical value in the delivery of eHealth solutions to clinicians and administrators within the health system.  The vision is to create clinical value and improve access to care by providing standardized, up to date</w:t>
      </w:r>
      <w:r w:rsidR="00A33A10">
        <w:rPr>
          <w:rFonts w:asciiTheme="minorHAnsi" w:hAnsiTheme="minorHAnsi"/>
          <w:color w:val="auto"/>
          <w:sz w:val="22"/>
          <w:szCs w:val="22"/>
        </w:rPr>
        <w:t>,</w:t>
      </w:r>
      <w:r w:rsidRPr="008414D7">
        <w:rPr>
          <w:rFonts w:asciiTheme="minorHAnsi" w:hAnsiTheme="minorHAnsi"/>
          <w:color w:val="auto"/>
          <w:sz w:val="22"/>
          <w:szCs w:val="22"/>
        </w:rPr>
        <w:t xml:space="preserve"> and relevant health information. </w:t>
      </w:r>
    </w:p>
    <w:p w14:paraId="3351DE00" w14:textId="77777777" w:rsidR="008414D7" w:rsidRPr="008414D7" w:rsidRDefault="008414D7" w:rsidP="008414D7">
      <w:pPr>
        <w:autoSpaceDE w:val="0"/>
        <w:autoSpaceDN w:val="0"/>
        <w:adjustRightInd w:val="0"/>
        <w:rPr>
          <w:rFonts w:asciiTheme="minorHAnsi" w:hAnsiTheme="minorHAnsi" w:cs="Calibri"/>
          <w:sz w:val="22"/>
          <w:szCs w:val="22"/>
        </w:rPr>
      </w:pPr>
    </w:p>
    <w:p w14:paraId="0AE7D56A" w14:textId="4D01CFE0" w:rsidR="00A95AA3" w:rsidRDefault="00A95AA3" w:rsidP="008414D7">
      <w:pPr>
        <w:autoSpaceDE w:val="0"/>
        <w:autoSpaceDN w:val="0"/>
        <w:adjustRightInd w:val="0"/>
        <w:rPr>
          <w:rFonts w:asciiTheme="minorHAnsi" w:hAnsiTheme="minorHAnsi" w:cs="Calibri"/>
          <w:sz w:val="22"/>
          <w:szCs w:val="22"/>
          <w:u w:val="single"/>
        </w:rPr>
      </w:pPr>
      <w:r>
        <w:rPr>
          <w:rFonts w:asciiTheme="minorHAnsi" w:hAnsiTheme="minorHAnsi" w:cs="Calibri"/>
          <w:sz w:val="22"/>
          <w:szCs w:val="22"/>
          <w:u w:val="single"/>
        </w:rPr>
        <w:t>Department of Health Digital Health Ecosystem</w:t>
      </w:r>
    </w:p>
    <w:p w14:paraId="0550A127" w14:textId="78946BBA" w:rsidR="00304862" w:rsidRDefault="00A95AA3" w:rsidP="008414D7">
      <w:pPr>
        <w:spacing w:before="120" w:after="120"/>
        <w:contextualSpacing/>
        <w:jc w:val="both"/>
        <w:rPr>
          <w:rFonts w:asciiTheme="minorHAnsi" w:hAnsiTheme="minorHAnsi" w:cs="Calibri"/>
          <w:sz w:val="22"/>
          <w:szCs w:val="22"/>
        </w:rPr>
      </w:pPr>
      <w:r>
        <w:rPr>
          <w:rFonts w:asciiTheme="minorHAnsi" w:hAnsiTheme="minorHAnsi" w:cs="Calibri"/>
          <w:sz w:val="22"/>
          <w:szCs w:val="22"/>
        </w:rPr>
        <w:t xml:space="preserve">The New Brunswick Department of Health has invested </w:t>
      </w:r>
      <w:r w:rsidR="00A33A10">
        <w:rPr>
          <w:rFonts w:asciiTheme="minorHAnsi" w:hAnsiTheme="minorHAnsi" w:cs="Calibri"/>
          <w:sz w:val="22"/>
          <w:szCs w:val="22"/>
        </w:rPr>
        <w:t>careful</w:t>
      </w:r>
      <w:r>
        <w:rPr>
          <w:rFonts w:asciiTheme="minorHAnsi" w:hAnsiTheme="minorHAnsi" w:cs="Calibri"/>
          <w:sz w:val="22"/>
          <w:szCs w:val="22"/>
        </w:rPr>
        <w:t xml:space="preserve">ly </w:t>
      </w:r>
      <w:r w:rsidR="00DF50A4">
        <w:rPr>
          <w:rFonts w:asciiTheme="minorHAnsi" w:hAnsiTheme="minorHAnsi" w:cs="Calibri"/>
          <w:sz w:val="22"/>
          <w:szCs w:val="22"/>
        </w:rPr>
        <w:t xml:space="preserve">over the years </w:t>
      </w:r>
      <w:r>
        <w:rPr>
          <w:rFonts w:asciiTheme="minorHAnsi" w:hAnsiTheme="minorHAnsi" w:cs="Calibri"/>
          <w:sz w:val="22"/>
          <w:szCs w:val="22"/>
        </w:rPr>
        <w:t>in a Digital Health Ecosystem including, but not limited to:</w:t>
      </w:r>
    </w:p>
    <w:p w14:paraId="2276C7F9" w14:textId="77777777" w:rsidR="00304862" w:rsidRDefault="00DF50A4" w:rsidP="00304862">
      <w:pPr>
        <w:pStyle w:val="ListParagraph"/>
        <w:numPr>
          <w:ilvl w:val="0"/>
          <w:numId w:val="26"/>
        </w:numPr>
        <w:spacing w:before="120" w:after="120"/>
        <w:jc w:val="both"/>
        <w:rPr>
          <w:rFonts w:asciiTheme="minorHAnsi" w:hAnsiTheme="minorHAnsi" w:cs="Calibri"/>
          <w:sz w:val="22"/>
          <w:szCs w:val="22"/>
        </w:rPr>
      </w:pPr>
      <w:r w:rsidRPr="00304862">
        <w:rPr>
          <w:rFonts w:asciiTheme="minorHAnsi" w:hAnsiTheme="minorHAnsi" w:cs="Calibri"/>
          <w:sz w:val="22"/>
          <w:szCs w:val="22"/>
        </w:rPr>
        <w:t>K</w:t>
      </w:r>
      <w:r w:rsidR="00A95AA3" w:rsidRPr="00304862">
        <w:rPr>
          <w:rFonts w:asciiTheme="minorHAnsi" w:hAnsiTheme="minorHAnsi" w:cs="Calibri"/>
          <w:sz w:val="22"/>
          <w:szCs w:val="22"/>
        </w:rPr>
        <w:t xml:space="preserve">ey </w:t>
      </w:r>
      <w:r w:rsidRPr="00304862">
        <w:rPr>
          <w:rFonts w:asciiTheme="minorHAnsi" w:hAnsiTheme="minorHAnsi" w:cs="Calibri"/>
          <w:sz w:val="22"/>
          <w:szCs w:val="22"/>
        </w:rPr>
        <w:t>R</w:t>
      </w:r>
      <w:r w:rsidR="00A95AA3" w:rsidRPr="00304862">
        <w:rPr>
          <w:rFonts w:asciiTheme="minorHAnsi" w:hAnsiTheme="minorHAnsi" w:cs="Calibri"/>
          <w:sz w:val="22"/>
          <w:szCs w:val="22"/>
        </w:rPr>
        <w:t>egistries (e.g. Client, Provider, …)</w:t>
      </w:r>
    </w:p>
    <w:p w14:paraId="77347C20" w14:textId="77777777" w:rsidR="00304862" w:rsidRDefault="00DF50A4" w:rsidP="00304862">
      <w:pPr>
        <w:pStyle w:val="ListParagraph"/>
        <w:numPr>
          <w:ilvl w:val="0"/>
          <w:numId w:val="26"/>
        </w:numPr>
        <w:spacing w:before="120" w:after="120"/>
        <w:jc w:val="both"/>
        <w:rPr>
          <w:rFonts w:asciiTheme="minorHAnsi" w:hAnsiTheme="minorHAnsi" w:cs="Calibri"/>
          <w:sz w:val="22"/>
          <w:szCs w:val="22"/>
        </w:rPr>
      </w:pPr>
      <w:r w:rsidRPr="00304862">
        <w:rPr>
          <w:rFonts w:asciiTheme="minorHAnsi" w:hAnsiTheme="minorHAnsi" w:cs="Calibri"/>
          <w:sz w:val="22"/>
          <w:szCs w:val="22"/>
        </w:rPr>
        <w:t>Key R</w:t>
      </w:r>
      <w:r w:rsidR="00A95AA3" w:rsidRPr="00304862">
        <w:rPr>
          <w:rFonts w:asciiTheme="minorHAnsi" w:hAnsiTheme="minorHAnsi" w:cs="Calibri"/>
          <w:sz w:val="22"/>
          <w:szCs w:val="22"/>
        </w:rPr>
        <w:t>epositories (</w:t>
      </w:r>
      <w:r w:rsidRPr="00304862">
        <w:rPr>
          <w:rFonts w:asciiTheme="minorHAnsi" w:hAnsiTheme="minorHAnsi" w:cs="Calibri"/>
          <w:sz w:val="22"/>
          <w:szCs w:val="22"/>
        </w:rPr>
        <w:t xml:space="preserve">LABs, Images and Reports, </w:t>
      </w:r>
      <w:r w:rsidR="00A95AA3" w:rsidRPr="00304862">
        <w:rPr>
          <w:rFonts w:asciiTheme="minorHAnsi" w:hAnsiTheme="minorHAnsi" w:cs="Calibri"/>
          <w:sz w:val="22"/>
          <w:szCs w:val="22"/>
        </w:rPr>
        <w:t>Immunization</w:t>
      </w:r>
      <w:r w:rsidRPr="00304862">
        <w:rPr>
          <w:rFonts w:asciiTheme="minorHAnsi" w:hAnsiTheme="minorHAnsi" w:cs="Calibri"/>
          <w:sz w:val="22"/>
          <w:szCs w:val="22"/>
        </w:rPr>
        <w:t xml:space="preserve">s, Medications, </w:t>
      </w:r>
      <w:r w:rsidR="00A95AA3" w:rsidRPr="00304862">
        <w:rPr>
          <w:rFonts w:asciiTheme="minorHAnsi" w:hAnsiTheme="minorHAnsi" w:cs="Calibri"/>
          <w:sz w:val="22"/>
          <w:szCs w:val="22"/>
        </w:rPr>
        <w:t>…)</w:t>
      </w:r>
    </w:p>
    <w:p w14:paraId="5D5A94CF" w14:textId="13340D07" w:rsidR="00304862" w:rsidRDefault="00DF50A4" w:rsidP="00304862">
      <w:pPr>
        <w:pStyle w:val="ListParagraph"/>
        <w:numPr>
          <w:ilvl w:val="0"/>
          <w:numId w:val="26"/>
        </w:numPr>
        <w:spacing w:before="120" w:after="120"/>
        <w:jc w:val="both"/>
        <w:rPr>
          <w:rFonts w:asciiTheme="minorHAnsi" w:hAnsiTheme="minorHAnsi" w:cs="Calibri"/>
          <w:sz w:val="22"/>
          <w:szCs w:val="22"/>
        </w:rPr>
      </w:pPr>
      <w:r w:rsidRPr="00304862">
        <w:rPr>
          <w:rFonts w:asciiTheme="minorHAnsi" w:hAnsiTheme="minorHAnsi" w:cs="Calibri"/>
          <w:sz w:val="22"/>
          <w:szCs w:val="22"/>
        </w:rPr>
        <w:t>Key Integration I</w:t>
      </w:r>
      <w:r w:rsidR="00A95AA3" w:rsidRPr="00304862">
        <w:rPr>
          <w:rFonts w:asciiTheme="minorHAnsi" w:hAnsiTheme="minorHAnsi" w:cs="Calibri"/>
          <w:sz w:val="22"/>
          <w:szCs w:val="22"/>
        </w:rPr>
        <w:t xml:space="preserve">nfostructure </w:t>
      </w:r>
      <w:r w:rsidRPr="00304862">
        <w:rPr>
          <w:rFonts w:asciiTheme="minorHAnsi" w:hAnsiTheme="minorHAnsi" w:cs="Calibri"/>
          <w:sz w:val="22"/>
          <w:szCs w:val="22"/>
        </w:rPr>
        <w:t>(Integration Engine, Gateway Services, …)</w:t>
      </w:r>
      <w:r w:rsidR="00A95AA3" w:rsidRPr="00304862">
        <w:rPr>
          <w:rFonts w:asciiTheme="minorHAnsi" w:hAnsiTheme="minorHAnsi" w:cs="Calibri"/>
          <w:sz w:val="22"/>
          <w:szCs w:val="22"/>
        </w:rPr>
        <w:t>.</w:t>
      </w:r>
      <w:r w:rsidRPr="00304862">
        <w:rPr>
          <w:rFonts w:asciiTheme="minorHAnsi" w:hAnsiTheme="minorHAnsi" w:cs="Calibri"/>
          <w:sz w:val="22"/>
          <w:szCs w:val="22"/>
        </w:rPr>
        <w:t xml:space="preserve">  </w:t>
      </w:r>
    </w:p>
    <w:p w14:paraId="77407041" w14:textId="661B60E4" w:rsidR="00DF50A4" w:rsidRPr="00304862" w:rsidRDefault="00DF50A4" w:rsidP="00304862">
      <w:pPr>
        <w:spacing w:before="120" w:after="120"/>
        <w:jc w:val="both"/>
        <w:rPr>
          <w:rFonts w:asciiTheme="minorHAnsi" w:hAnsiTheme="minorHAnsi" w:cs="Calibri"/>
          <w:sz w:val="22"/>
          <w:szCs w:val="22"/>
        </w:rPr>
      </w:pPr>
      <w:r w:rsidRPr="00304862">
        <w:rPr>
          <w:rFonts w:asciiTheme="minorHAnsi" w:hAnsiTheme="minorHAnsi" w:cs="Calibri"/>
          <w:sz w:val="22"/>
          <w:szCs w:val="22"/>
        </w:rPr>
        <w:t>Th</w:t>
      </w:r>
      <w:r w:rsidR="00BD79D0" w:rsidRPr="00304862">
        <w:rPr>
          <w:rFonts w:asciiTheme="minorHAnsi" w:hAnsiTheme="minorHAnsi" w:cs="Calibri"/>
          <w:sz w:val="22"/>
          <w:szCs w:val="22"/>
        </w:rPr>
        <w:t xml:space="preserve">is ecosystem </w:t>
      </w:r>
      <w:r w:rsidRPr="00304862">
        <w:rPr>
          <w:rFonts w:asciiTheme="minorHAnsi" w:hAnsiTheme="minorHAnsi" w:cs="Calibri"/>
          <w:sz w:val="22"/>
          <w:szCs w:val="22"/>
        </w:rPr>
        <w:t>service</w:t>
      </w:r>
      <w:r w:rsidR="00304862">
        <w:rPr>
          <w:rFonts w:asciiTheme="minorHAnsi" w:hAnsiTheme="minorHAnsi" w:cs="Calibri"/>
          <w:sz w:val="22"/>
          <w:szCs w:val="22"/>
        </w:rPr>
        <w:t>s</w:t>
      </w:r>
      <w:r w:rsidRPr="00304862">
        <w:rPr>
          <w:rFonts w:asciiTheme="minorHAnsi" w:hAnsiTheme="minorHAnsi" w:cs="Calibri"/>
          <w:sz w:val="22"/>
          <w:szCs w:val="22"/>
        </w:rPr>
        <w:t xml:space="preserve"> </w:t>
      </w:r>
      <w:r w:rsidR="00BD79D0" w:rsidRPr="00304862">
        <w:rPr>
          <w:rFonts w:asciiTheme="minorHAnsi" w:hAnsiTheme="minorHAnsi" w:cs="Calibri"/>
          <w:sz w:val="22"/>
          <w:szCs w:val="22"/>
        </w:rPr>
        <w:t>important</w:t>
      </w:r>
      <w:r w:rsidRPr="00304862">
        <w:rPr>
          <w:rFonts w:asciiTheme="minorHAnsi" w:hAnsiTheme="minorHAnsi" w:cs="Calibri"/>
          <w:sz w:val="22"/>
          <w:szCs w:val="22"/>
        </w:rPr>
        <w:t xml:space="preserve"> information solutions</w:t>
      </w:r>
      <w:r w:rsidR="00304862">
        <w:rPr>
          <w:rFonts w:asciiTheme="minorHAnsi" w:hAnsiTheme="minorHAnsi" w:cs="Calibri"/>
          <w:sz w:val="22"/>
          <w:szCs w:val="22"/>
        </w:rPr>
        <w:t xml:space="preserve"> </w:t>
      </w:r>
      <w:r w:rsidR="00BD79D0" w:rsidRPr="00304862">
        <w:rPr>
          <w:rFonts w:asciiTheme="minorHAnsi" w:hAnsiTheme="minorHAnsi" w:cs="Calibri"/>
          <w:sz w:val="22"/>
          <w:szCs w:val="22"/>
        </w:rPr>
        <w:t xml:space="preserve">that are </w:t>
      </w:r>
      <w:r w:rsidR="00304862">
        <w:rPr>
          <w:rFonts w:asciiTheme="minorHAnsi" w:hAnsiTheme="minorHAnsi" w:cs="Calibri"/>
          <w:sz w:val="22"/>
          <w:szCs w:val="22"/>
        </w:rPr>
        <w:t xml:space="preserve">much </w:t>
      </w:r>
      <w:r w:rsidR="00BD79D0" w:rsidRPr="00304862">
        <w:rPr>
          <w:rFonts w:asciiTheme="minorHAnsi" w:hAnsiTheme="minorHAnsi" w:cs="Calibri"/>
          <w:sz w:val="22"/>
          <w:szCs w:val="22"/>
        </w:rPr>
        <w:t xml:space="preserve">relied upon by </w:t>
      </w:r>
      <w:r w:rsidRPr="00304862">
        <w:rPr>
          <w:rFonts w:asciiTheme="minorHAnsi" w:hAnsiTheme="minorHAnsi" w:cs="Calibri"/>
          <w:sz w:val="22"/>
          <w:szCs w:val="22"/>
        </w:rPr>
        <w:t>Clinicians and Patients alike</w:t>
      </w:r>
      <w:r w:rsidR="00A33A10" w:rsidRPr="00304862">
        <w:rPr>
          <w:rFonts w:asciiTheme="minorHAnsi" w:hAnsiTheme="minorHAnsi" w:cs="Calibri"/>
          <w:sz w:val="22"/>
          <w:szCs w:val="22"/>
        </w:rPr>
        <w:t xml:space="preserve"> </w:t>
      </w:r>
      <w:r w:rsidR="00A33A10">
        <w:rPr>
          <w:rFonts w:asciiTheme="minorHAnsi" w:hAnsiTheme="minorHAnsi" w:cs="Calibri"/>
          <w:sz w:val="22"/>
          <w:szCs w:val="22"/>
        </w:rPr>
        <w:t>(e.g. EHR and MyHealthNB)</w:t>
      </w:r>
      <w:r w:rsidRPr="00304862">
        <w:rPr>
          <w:rFonts w:asciiTheme="minorHAnsi" w:hAnsiTheme="minorHAnsi" w:cs="Calibri"/>
          <w:sz w:val="22"/>
          <w:szCs w:val="22"/>
        </w:rPr>
        <w:t>.</w:t>
      </w:r>
    </w:p>
    <w:p w14:paraId="4373E9E6" w14:textId="77777777" w:rsidR="008414D7" w:rsidRDefault="008414D7" w:rsidP="008414D7">
      <w:pPr>
        <w:rPr>
          <w:rFonts w:ascii="Arial" w:hAnsi="Arial" w:cs="Arial"/>
          <w:sz w:val="22"/>
          <w:szCs w:val="22"/>
          <w:lang w:val="en-US"/>
        </w:rPr>
      </w:pPr>
    </w:p>
    <w:p w14:paraId="50E0FAE4" w14:textId="77777777" w:rsidR="00812C1F" w:rsidRPr="00B8580F" w:rsidRDefault="00812C1F" w:rsidP="00486C90">
      <w:pPr>
        <w:pStyle w:val="Heading1"/>
        <w:contextualSpacing/>
        <w:rPr>
          <w:rFonts w:ascii="Calibri" w:hAnsi="Calibri" w:cs="Calibri"/>
          <w:lang w:val="en-CA"/>
        </w:rPr>
      </w:pPr>
      <w:bookmarkStart w:id="6" w:name="_Toc491154192"/>
      <w:bookmarkStart w:id="7" w:name="_Toc196301078"/>
      <w:r w:rsidRPr="00B8580F">
        <w:rPr>
          <w:rFonts w:ascii="Calibri" w:hAnsi="Calibri" w:cs="Calibri"/>
          <w:lang w:val="en-CA"/>
        </w:rPr>
        <w:t>Services Sought</w:t>
      </w:r>
      <w:bookmarkEnd w:id="6"/>
      <w:bookmarkEnd w:id="7"/>
    </w:p>
    <w:p w14:paraId="6205CA9A" w14:textId="6CB7204C" w:rsidR="008E3D51" w:rsidRDefault="00941EDA" w:rsidP="00486C90">
      <w:pPr>
        <w:spacing w:before="120" w:after="120"/>
        <w:contextualSpacing/>
        <w:rPr>
          <w:rFonts w:asciiTheme="minorHAnsi" w:hAnsiTheme="minorHAnsi" w:cs="Calibri"/>
          <w:sz w:val="22"/>
          <w:szCs w:val="22"/>
        </w:rPr>
      </w:pPr>
      <w:r>
        <w:rPr>
          <w:rFonts w:asciiTheme="minorHAnsi" w:hAnsiTheme="minorHAnsi" w:cs="Calibri"/>
          <w:sz w:val="22"/>
          <w:szCs w:val="22"/>
        </w:rPr>
        <w:t>The Department of Health</w:t>
      </w:r>
      <w:r w:rsidR="006A5C01">
        <w:rPr>
          <w:rFonts w:asciiTheme="minorHAnsi" w:hAnsiTheme="minorHAnsi" w:cs="Calibri"/>
          <w:sz w:val="22"/>
          <w:szCs w:val="22"/>
        </w:rPr>
        <w:t xml:space="preserve"> </w:t>
      </w:r>
      <w:r w:rsidR="00402588" w:rsidRPr="00935F95">
        <w:rPr>
          <w:rFonts w:asciiTheme="minorHAnsi" w:hAnsiTheme="minorHAnsi" w:cs="Calibri"/>
          <w:sz w:val="22"/>
          <w:szCs w:val="22"/>
        </w:rPr>
        <w:t>require</w:t>
      </w:r>
      <w:r w:rsidR="00BD79D0">
        <w:rPr>
          <w:rFonts w:asciiTheme="minorHAnsi" w:hAnsiTheme="minorHAnsi" w:cs="Calibri"/>
          <w:sz w:val="22"/>
          <w:szCs w:val="22"/>
        </w:rPr>
        <w:t>s</w:t>
      </w:r>
      <w:r w:rsidR="00402588" w:rsidRPr="00935F95">
        <w:rPr>
          <w:rFonts w:asciiTheme="minorHAnsi" w:hAnsiTheme="minorHAnsi" w:cs="Calibri"/>
          <w:sz w:val="22"/>
          <w:szCs w:val="22"/>
        </w:rPr>
        <w:t xml:space="preserve"> </w:t>
      </w:r>
      <w:r w:rsidR="0088409E" w:rsidRPr="00935F95">
        <w:rPr>
          <w:rFonts w:asciiTheme="minorHAnsi" w:hAnsiTheme="minorHAnsi" w:cs="Calibri"/>
          <w:sz w:val="22"/>
          <w:szCs w:val="22"/>
        </w:rPr>
        <w:t>the services of a</w:t>
      </w:r>
      <w:r w:rsidR="007205B9">
        <w:rPr>
          <w:rFonts w:asciiTheme="minorHAnsi" w:hAnsiTheme="minorHAnsi" w:cs="Calibri"/>
          <w:sz w:val="22"/>
          <w:szCs w:val="22"/>
        </w:rPr>
        <w:t xml:space="preserve"> Solution Architect</w:t>
      </w:r>
      <w:r w:rsidR="00CB1E17">
        <w:rPr>
          <w:rFonts w:asciiTheme="minorHAnsi" w:hAnsiTheme="minorHAnsi" w:cs="Calibri"/>
          <w:sz w:val="22"/>
          <w:szCs w:val="22"/>
        </w:rPr>
        <w:t xml:space="preserve"> (</w:t>
      </w:r>
      <w:r w:rsidR="007205B9">
        <w:rPr>
          <w:rFonts w:asciiTheme="minorHAnsi" w:hAnsiTheme="minorHAnsi" w:cs="Calibri"/>
          <w:sz w:val="22"/>
          <w:szCs w:val="22"/>
        </w:rPr>
        <w:t>BEA</w:t>
      </w:r>
      <w:r w:rsidR="00BD79D0">
        <w:rPr>
          <w:rFonts w:asciiTheme="minorHAnsi" w:hAnsiTheme="minorHAnsi" w:cs="Calibri"/>
          <w:sz w:val="22"/>
          <w:szCs w:val="22"/>
        </w:rPr>
        <w:t>-3</w:t>
      </w:r>
      <w:r w:rsidR="005543ED">
        <w:rPr>
          <w:rFonts w:asciiTheme="minorHAnsi" w:hAnsiTheme="minorHAnsi" w:cs="Calibri"/>
          <w:sz w:val="22"/>
          <w:szCs w:val="22"/>
        </w:rPr>
        <w:t>)</w:t>
      </w:r>
      <w:r w:rsidR="000F0552" w:rsidRPr="00935F95">
        <w:rPr>
          <w:rFonts w:asciiTheme="minorHAnsi" w:hAnsiTheme="minorHAnsi" w:cs="Calibri"/>
          <w:sz w:val="22"/>
          <w:szCs w:val="22"/>
        </w:rPr>
        <w:t xml:space="preserve"> </w:t>
      </w:r>
      <w:r w:rsidR="00975A3E" w:rsidRPr="00935F95">
        <w:rPr>
          <w:rFonts w:asciiTheme="minorHAnsi" w:hAnsiTheme="minorHAnsi" w:cs="Calibri"/>
          <w:sz w:val="22"/>
          <w:szCs w:val="22"/>
        </w:rPr>
        <w:t xml:space="preserve">to </w:t>
      </w:r>
      <w:r w:rsidR="00AA528B" w:rsidRPr="008E3D51">
        <w:rPr>
          <w:rFonts w:asciiTheme="minorHAnsi" w:hAnsiTheme="minorHAnsi" w:cs="Calibri"/>
          <w:sz w:val="22"/>
          <w:szCs w:val="22"/>
        </w:rPr>
        <w:t xml:space="preserve">work closely with </w:t>
      </w:r>
      <w:r w:rsidR="00D72308">
        <w:rPr>
          <w:rFonts w:asciiTheme="minorHAnsi" w:hAnsiTheme="minorHAnsi" w:cs="Calibri"/>
          <w:sz w:val="22"/>
          <w:szCs w:val="22"/>
        </w:rPr>
        <w:t>Office of Digital Health’s</w:t>
      </w:r>
      <w:r w:rsidR="007205B9">
        <w:rPr>
          <w:rFonts w:asciiTheme="minorHAnsi" w:hAnsiTheme="minorHAnsi" w:cs="Calibri"/>
          <w:sz w:val="22"/>
          <w:szCs w:val="22"/>
        </w:rPr>
        <w:t xml:space="preserve"> Enterprise Architecture team </w:t>
      </w:r>
      <w:r w:rsidR="008E3D51">
        <w:rPr>
          <w:rFonts w:asciiTheme="minorHAnsi" w:hAnsiTheme="minorHAnsi" w:cs="Calibri"/>
          <w:sz w:val="22"/>
          <w:szCs w:val="22"/>
        </w:rPr>
        <w:t xml:space="preserve">in </w:t>
      </w:r>
      <w:r w:rsidR="008E3D51" w:rsidRPr="008E3D51">
        <w:rPr>
          <w:rFonts w:asciiTheme="minorHAnsi" w:hAnsiTheme="minorHAnsi" w:cs="Calibri"/>
          <w:sz w:val="22"/>
          <w:szCs w:val="22"/>
        </w:rPr>
        <w:t>provid</w:t>
      </w:r>
      <w:r w:rsidR="008E3D51">
        <w:rPr>
          <w:rFonts w:asciiTheme="minorHAnsi" w:hAnsiTheme="minorHAnsi" w:cs="Calibri"/>
          <w:sz w:val="22"/>
          <w:szCs w:val="22"/>
        </w:rPr>
        <w:t>ing</w:t>
      </w:r>
      <w:r w:rsidR="008E3D51" w:rsidRPr="008E3D51">
        <w:rPr>
          <w:rFonts w:asciiTheme="minorHAnsi" w:hAnsiTheme="minorHAnsi" w:cs="Calibri"/>
          <w:sz w:val="22"/>
          <w:szCs w:val="22"/>
        </w:rPr>
        <w:t xml:space="preserve"> services to the DH in collaboration with SNB</w:t>
      </w:r>
      <w:r w:rsidR="00AA528B">
        <w:rPr>
          <w:rFonts w:asciiTheme="minorHAnsi" w:hAnsiTheme="minorHAnsi" w:cs="Calibri"/>
          <w:sz w:val="22"/>
          <w:szCs w:val="22"/>
        </w:rPr>
        <w:t xml:space="preserve">, </w:t>
      </w:r>
      <w:r w:rsidR="008E3D51" w:rsidRPr="008E3D51">
        <w:rPr>
          <w:rFonts w:asciiTheme="minorHAnsi" w:hAnsiTheme="minorHAnsi" w:cs="Calibri"/>
          <w:sz w:val="22"/>
          <w:szCs w:val="22"/>
        </w:rPr>
        <w:t>the RHAs, vendors</w:t>
      </w:r>
      <w:r w:rsidR="00AA528B">
        <w:rPr>
          <w:rFonts w:asciiTheme="minorHAnsi" w:hAnsiTheme="minorHAnsi" w:cs="Calibri"/>
          <w:sz w:val="22"/>
          <w:szCs w:val="22"/>
        </w:rPr>
        <w:t>,</w:t>
      </w:r>
      <w:r w:rsidR="008E3D51" w:rsidRPr="008E3D51">
        <w:rPr>
          <w:rFonts w:asciiTheme="minorHAnsi" w:hAnsiTheme="minorHAnsi" w:cs="Calibri"/>
          <w:sz w:val="22"/>
          <w:szCs w:val="22"/>
        </w:rPr>
        <w:t xml:space="preserve"> and other stakeholders to </w:t>
      </w:r>
      <w:r w:rsidR="00F22813">
        <w:rPr>
          <w:rFonts w:asciiTheme="minorHAnsi" w:hAnsiTheme="minorHAnsi" w:cs="Calibri"/>
          <w:sz w:val="22"/>
          <w:szCs w:val="22"/>
        </w:rPr>
        <w:t>expand</w:t>
      </w:r>
      <w:r w:rsidR="00F22813" w:rsidRPr="008E3D51">
        <w:rPr>
          <w:rFonts w:asciiTheme="minorHAnsi" w:hAnsiTheme="minorHAnsi" w:cs="Calibri"/>
          <w:sz w:val="22"/>
          <w:szCs w:val="22"/>
        </w:rPr>
        <w:t xml:space="preserve"> </w:t>
      </w:r>
      <w:r w:rsidR="008E3D51" w:rsidRPr="008E3D51">
        <w:rPr>
          <w:rFonts w:asciiTheme="minorHAnsi" w:hAnsiTheme="minorHAnsi" w:cs="Calibri"/>
          <w:sz w:val="22"/>
          <w:szCs w:val="22"/>
        </w:rPr>
        <w:t xml:space="preserve">and </w:t>
      </w:r>
      <w:r w:rsidR="00AA528B">
        <w:rPr>
          <w:rFonts w:asciiTheme="minorHAnsi" w:hAnsiTheme="minorHAnsi" w:cs="Calibri"/>
          <w:sz w:val="22"/>
          <w:szCs w:val="22"/>
        </w:rPr>
        <w:t>s</w:t>
      </w:r>
      <w:r w:rsidR="008E3D51" w:rsidRPr="008E3D51">
        <w:rPr>
          <w:rFonts w:asciiTheme="minorHAnsi" w:hAnsiTheme="minorHAnsi" w:cs="Calibri"/>
          <w:sz w:val="22"/>
          <w:szCs w:val="22"/>
        </w:rPr>
        <w:t xml:space="preserve">upport </w:t>
      </w:r>
      <w:r w:rsidR="00FB2363">
        <w:rPr>
          <w:rFonts w:asciiTheme="minorHAnsi" w:hAnsiTheme="minorHAnsi" w:cs="Calibri"/>
          <w:b/>
          <w:bCs/>
          <w:sz w:val="22"/>
          <w:szCs w:val="22"/>
        </w:rPr>
        <w:t>the Drug Information System (DIS)</w:t>
      </w:r>
      <w:r w:rsidR="0027141A" w:rsidRPr="00C0713B">
        <w:rPr>
          <w:rFonts w:asciiTheme="minorHAnsi" w:hAnsiTheme="minorHAnsi" w:cs="Calibri"/>
          <w:b/>
          <w:bCs/>
          <w:sz w:val="22"/>
          <w:szCs w:val="22"/>
        </w:rPr>
        <w:t xml:space="preserve"> and other </w:t>
      </w:r>
      <w:r w:rsidR="008E3D51" w:rsidRPr="00C0713B">
        <w:rPr>
          <w:rFonts w:asciiTheme="minorHAnsi" w:hAnsiTheme="minorHAnsi" w:cs="Calibri"/>
          <w:b/>
          <w:bCs/>
          <w:sz w:val="22"/>
          <w:szCs w:val="22"/>
        </w:rPr>
        <w:t>Digital Health initiatives</w:t>
      </w:r>
      <w:r w:rsidR="008E3D51" w:rsidRPr="008E3D51">
        <w:rPr>
          <w:rFonts w:asciiTheme="minorHAnsi" w:hAnsiTheme="minorHAnsi" w:cs="Calibri"/>
          <w:sz w:val="22"/>
          <w:szCs w:val="22"/>
        </w:rPr>
        <w:t>.</w:t>
      </w:r>
    </w:p>
    <w:p w14:paraId="133A649E" w14:textId="77777777" w:rsidR="008E3D51" w:rsidRDefault="008E3D51" w:rsidP="00486C90">
      <w:pPr>
        <w:spacing w:before="120" w:after="120"/>
        <w:contextualSpacing/>
        <w:rPr>
          <w:rFonts w:asciiTheme="minorHAnsi" w:hAnsiTheme="minorHAnsi" w:cs="Calibri"/>
          <w:sz w:val="22"/>
          <w:szCs w:val="22"/>
        </w:rPr>
      </w:pPr>
    </w:p>
    <w:p w14:paraId="4232BFBD" w14:textId="657E5858" w:rsidR="00941EDA" w:rsidRDefault="00941EDA" w:rsidP="00486C90">
      <w:pPr>
        <w:spacing w:before="120" w:after="120"/>
        <w:contextualSpacing/>
        <w:rPr>
          <w:rFonts w:asciiTheme="minorHAnsi" w:hAnsiTheme="minorHAnsi" w:cs="Calibri"/>
          <w:sz w:val="22"/>
          <w:szCs w:val="22"/>
        </w:rPr>
      </w:pPr>
      <w:r>
        <w:rPr>
          <w:rFonts w:asciiTheme="minorHAnsi" w:hAnsiTheme="minorHAnsi" w:cs="Calibri"/>
          <w:sz w:val="22"/>
          <w:szCs w:val="22"/>
        </w:rPr>
        <w:t xml:space="preserve">The </w:t>
      </w:r>
      <w:r w:rsidR="000D44D8">
        <w:rPr>
          <w:rFonts w:asciiTheme="minorHAnsi" w:hAnsiTheme="minorHAnsi" w:cs="Calibri"/>
          <w:sz w:val="22"/>
          <w:szCs w:val="22"/>
        </w:rPr>
        <w:t>Solution Architect</w:t>
      </w:r>
      <w:r w:rsidR="00D50054">
        <w:rPr>
          <w:rFonts w:asciiTheme="minorHAnsi" w:hAnsiTheme="minorHAnsi" w:cs="Calibri"/>
          <w:sz w:val="22"/>
          <w:szCs w:val="22"/>
        </w:rPr>
        <w:t xml:space="preserve"> </w:t>
      </w:r>
      <w:r>
        <w:rPr>
          <w:rFonts w:asciiTheme="minorHAnsi" w:hAnsiTheme="minorHAnsi" w:cs="Calibri"/>
          <w:sz w:val="22"/>
          <w:szCs w:val="22"/>
        </w:rPr>
        <w:t>will be required to:</w:t>
      </w:r>
    </w:p>
    <w:p w14:paraId="2FF2944C" w14:textId="485F0084" w:rsidR="00326B20" w:rsidRPr="001C2CEF" w:rsidRDefault="00200241" w:rsidP="00326B20">
      <w:pPr>
        <w:numPr>
          <w:ilvl w:val="0"/>
          <w:numId w:val="13"/>
        </w:numPr>
        <w:autoSpaceDE w:val="0"/>
        <w:autoSpaceDN w:val="0"/>
        <w:adjustRightInd w:val="0"/>
        <w:spacing w:before="120" w:after="120"/>
        <w:contextualSpacing/>
        <w:rPr>
          <w:rFonts w:ascii="Calibri" w:hAnsi="Calibri" w:cs="Calibri"/>
          <w:color w:val="000000"/>
          <w:sz w:val="22"/>
          <w:szCs w:val="22"/>
        </w:rPr>
      </w:pPr>
      <w:r w:rsidRPr="001C2CEF">
        <w:rPr>
          <w:rFonts w:ascii="Calibri" w:hAnsi="Calibri" w:cs="Calibri"/>
          <w:color w:val="000000"/>
          <w:sz w:val="22"/>
          <w:szCs w:val="22"/>
        </w:rPr>
        <w:t>D</w:t>
      </w:r>
      <w:r w:rsidR="00326B20" w:rsidRPr="001C2CEF">
        <w:rPr>
          <w:rFonts w:ascii="Calibri" w:hAnsi="Calibri" w:cs="Calibri"/>
          <w:color w:val="000000"/>
          <w:sz w:val="22"/>
          <w:szCs w:val="22"/>
        </w:rPr>
        <w:t xml:space="preserve">evelop </w:t>
      </w:r>
      <w:r w:rsidR="0027141A" w:rsidRPr="001C2CEF">
        <w:rPr>
          <w:rFonts w:ascii="Calibri" w:hAnsi="Calibri" w:cs="Calibri"/>
          <w:color w:val="000000"/>
          <w:sz w:val="22"/>
          <w:szCs w:val="22"/>
        </w:rPr>
        <w:t>architecture</w:t>
      </w:r>
      <w:r w:rsidR="00326B20" w:rsidRPr="001C2CEF">
        <w:rPr>
          <w:rFonts w:ascii="Calibri" w:hAnsi="Calibri" w:cs="Calibri"/>
          <w:color w:val="000000"/>
          <w:sz w:val="22"/>
          <w:szCs w:val="22"/>
        </w:rPr>
        <w:t xml:space="preserve"> </w:t>
      </w:r>
      <w:r w:rsidR="00FB2363" w:rsidRPr="001C2CEF">
        <w:rPr>
          <w:rFonts w:ascii="Calibri" w:hAnsi="Calibri" w:cs="Calibri"/>
          <w:color w:val="000000"/>
          <w:sz w:val="22"/>
          <w:szCs w:val="22"/>
        </w:rPr>
        <w:t>deliverables for the expansion of the Drug Information System</w:t>
      </w:r>
      <w:r w:rsidR="00326B20" w:rsidRPr="001C2CEF">
        <w:rPr>
          <w:rFonts w:ascii="Calibri" w:hAnsi="Calibri" w:cs="Calibri"/>
          <w:color w:val="000000"/>
          <w:sz w:val="22"/>
          <w:szCs w:val="22"/>
        </w:rPr>
        <w:t>,</w:t>
      </w:r>
      <w:r w:rsidRPr="001C2CEF">
        <w:rPr>
          <w:rFonts w:ascii="Calibri" w:hAnsi="Calibri" w:cs="Calibri"/>
          <w:color w:val="000000"/>
          <w:sz w:val="22"/>
          <w:szCs w:val="22"/>
        </w:rPr>
        <w:t xml:space="preserve"> and</w:t>
      </w:r>
      <w:r w:rsidR="00FB2363" w:rsidRPr="001C2CEF">
        <w:rPr>
          <w:rFonts w:ascii="Calibri" w:hAnsi="Calibri" w:cs="Calibri"/>
          <w:color w:val="000000"/>
          <w:sz w:val="22"/>
          <w:szCs w:val="22"/>
        </w:rPr>
        <w:t xml:space="preserve"> integration </w:t>
      </w:r>
      <w:r w:rsidRPr="001C2CEF">
        <w:rPr>
          <w:rFonts w:ascii="Calibri" w:hAnsi="Calibri" w:cs="Calibri"/>
          <w:color w:val="000000"/>
          <w:sz w:val="22"/>
          <w:szCs w:val="22"/>
        </w:rPr>
        <w:t>of</w:t>
      </w:r>
      <w:r w:rsidR="00FB2363" w:rsidRPr="001C2CEF">
        <w:rPr>
          <w:rFonts w:ascii="Calibri" w:hAnsi="Calibri" w:cs="Calibri"/>
          <w:color w:val="000000"/>
          <w:sz w:val="22"/>
          <w:szCs w:val="22"/>
        </w:rPr>
        <w:t xml:space="preserve"> the Public Health Information solution with Community Pharmacy systems</w:t>
      </w:r>
      <w:r w:rsidR="00326B20" w:rsidRPr="001C2CEF">
        <w:rPr>
          <w:rFonts w:ascii="Calibri" w:hAnsi="Calibri" w:cs="Calibri"/>
          <w:color w:val="000000"/>
          <w:sz w:val="22"/>
          <w:szCs w:val="22"/>
        </w:rPr>
        <w:t xml:space="preserve"> and other </w:t>
      </w:r>
      <w:r w:rsidR="00FB2363" w:rsidRPr="001C2CEF">
        <w:rPr>
          <w:rFonts w:ascii="Calibri" w:hAnsi="Calibri" w:cs="Calibri"/>
          <w:color w:val="000000"/>
          <w:sz w:val="22"/>
          <w:szCs w:val="22"/>
        </w:rPr>
        <w:t xml:space="preserve">ODH </w:t>
      </w:r>
      <w:r w:rsidR="00326B20" w:rsidRPr="001C2CEF">
        <w:rPr>
          <w:rFonts w:ascii="Calibri" w:hAnsi="Calibri" w:cs="Calibri"/>
          <w:color w:val="000000"/>
          <w:sz w:val="22"/>
          <w:szCs w:val="22"/>
        </w:rPr>
        <w:t>business and application requirements;</w:t>
      </w:r>
    </w:p>
    <w:p w14:paraId="082FEAE6" w14:textId="623A9B03" w:rsidR="00326B20" w:rsidRPr="00326B20" w:rsidRDefault="00326B20" w:rsidP="00326B20">
      <w:pPr>
        <w:numPr>
          <w:ilvl w:val="0"/>
          <w:numId w:val="13"/>
        </w:numPr>
        <w:autoSpaceDE w:val="0"/>
        <w:autoSpaceDN w:val="0"/>
        <w:adjustRightInd w:val="0"/>
        <w:spacing w:before="120" w:after="120"/>
        <w:contextualSpacing/>
        <w:rPr>
          <w:rFonts w:ascii="Calibri" w:hAnsi="Calibri" w:cs="Calibri"/>
          <w:color w:val="000000"/>
          <w:sz w:val="22"/>
          <w:szCs w:val="22"/>
        </w:rPr>
      </w:pPr>
      <w:r w:rsidRPr="00326B20">
        <w:rPr>
          <w:rFonts w:ascii="Calibri" w:hAnsi="Calibri" w:cs="Calibri"/>
          <w:color w:val="000000"/>
          <w:sz w:val="22"/>
          <w:szCs w:val="22"/>
        </w:rPr>
        <w:t xml:space="preserve">Assist and support Projects and Operational Teams with </w:t>
      </w:r>
      <w:r w:rsidR="007205B9">
        <w:rPr>
          <w:rFonts w:ascii="Calibri" w:hAnsi="Calibri" w:cs="Calibri"/>
          <w:color w:val="000000"/>
          <w:sz w:val="22"/>
          <w:szCs w:val="22"/>
        </w:rPr>
        <w:t xml:space="preserve">solution </w:t>
      </w:r>
      <w:r w:rsidRPr="00326B20">
        <w:rPr>
          <w:rFonts w:ascii="Calibri" w:hAnsi="Calibri" w:cs="Calibri"/>
          <w:color w:val="000000"/>
          <w:sz w:val="22"/>
          <w:szCs w:val="22"/>
        </w:rPr>
        <w:t xml:space="preserve">strategy and design to ensure alignment with </w:t>
      </w:r>
      <w:r w:rsidR="00FB2363">
        <w:rPr>
          <w:rFonts w:ascii="Calibri" w:hAnsi="Calibri" w:cs="Calibri"/>
          <w:color w:val="000000"/>
          <w:sz w:val="22"/>
          <w:szCs w:val="22"/>
        </w:rPr>
        <w:t xml:space="preserve">ODH </w:t>
      </w:r>
      <w:r w:rsidR="007205B9">
        <w:rPr>
          <w:rFonts w:ascii="Calibri" w:hAnsi="Calibri" w:cs="Calibri"/>
          <w:color w:val="000000"/>
          <w:sz w:val="22"/>
          <w:szCs w:val="22"/>
        </w:rPr>
        <w:t>architectural</w:t>
      </w:r>
      <w:r w:rsidRPr="00326B20">
        <w:rPr>
          <w:rFonts w:ascii="Calibri" w:hAnsi="Calibri" w:cs="Calibri"/>
          <w:color w:val="000000"/>
          <w:sz w:val="22"/>
          <w:szCs w:val="22"/>
        </w:rPr>
        <w:t xml:space="preserve"> goals, principles</w:t>
      </w:r>
      <w:r w:rsidR="00583B2D">
        <w:rPr>
          <w:rFonts w:ascii="Calibri" w:hAnsi="Calibri" w:cs="Calibri"/>
          <w:color w:val="000000"/>
          <w:sz w:val="22"/>
          <w:szCs w:val="22"/>
        </w:rPr>
        <w:t>,</w:t>
      </w:r>
      <w:r w:rsidRPr="00326B20">
        <w:rPr>
          <w:rFonts w:ascii="Calibri" w:hAnsi="Calibri" w:cs="Calibri"/>
          <w:color w:val="000000"/>
          <w:sz w:val="22"/>
          <w:szCs w:val="22"/>
        </w:rPr>
        <w:t xml:space="preserve"> and standards; </w:t>
      </w:r>
    </w:p>
    <w:p w14:paraId="31533161" w14:textId="0C53689A" w:rsidR="00326B20" w:rsidRPr="00326B20" w:rsidRDefault="000E5720" w:rsidP="00326B20">
      <w:pPr>
        <w:numPr>
          <w:ilvl w:val="0"/>
          <w:numId w:val="13"/>
        </w:numPr>
        <w:autoSpaceDE w:val="0"/>
        <w:autoSpaceDN w:val="0"/>
        <w:adjustRightInd w:val="0"/>
        <w:spacing w:before="120" w:after="120"/>
        <w:contextualSpacing/>
        <w:rPr>
          <w:rFonts w:ascii="Calibri" w:hAnsi="Calibri" w:cs="Calibri"/>
          <w:color w:val="000000"/>
          <w:sz w:val="22"/>
          <w:szCs w:val="22"/>
        </w:rPr>
      </w:pPr>
      <w:r>
        <w:rPr>
          <w:rFonts w:ascii="Calibri" w:hAnsi="Calibri" w:cs="Calibri"/>
          <w:color w:val="000000"/>
          <w:sz w:val="22"/>
          <w:szCs w:val="22"/>
        </w:rPr>
        <w:t>Assist in the d</w:t>
      </w:r>
      <w:r w:rsidR="00326B20" w:rsidRPr="00326B20">
        <w:rPr>
          <w:rFonts w:ascii="Calibri" w:hAnsi="Calibri" w:cs="Calibri"/>
          <w:color w:val="000000"/>
          <w:sz w:val="22"/>
          <w:szCs w:val="22"/>
        </w:rPr>
        <w:t>evelop</w:t>
      </w:r>
      <w:r>
        <w:rPr>
          <w:rFonts w:ascii="Calibri" w:hAnsi="Calibri" w:cs="Calibri"/>
          <w:color w:val="000000"/>
          <w:sz w:val="22"/>
          <w:szCs w:val="22"/>
        </w:rPr>
        <w:t>ment</w:t>
      </w:r>
      <w:r w:rsidR="00326B20" w:rsidRPr="00326B20">
        <w:rPr>
          <w:rFonts w:ascii="Calibri" w:hAnsi="Calibri" w:cs="Calibri"/>
          <w:color w:val="000000"/>
          <w:sz w:val="22"/>
          <w:szCs w:val="22"/>
        </w:rPr>
        <w:t xml:space="preserve"> </w:t>
      </w:r>
      <w:r>
        <w:rPr>
          <w:rFonts w:ascii="Calibri" w:hAnsi="Calibri" w:cs="Calibri"/>
          <w:color w:val="000000"/>
          <w:sz w:val="22"/>
          <w:szCs w:val="22"/>
        </w:rPr>
        <w:t xml:space="preserve">of </w:t>
      </w:r>
      <w:r w:rsidR="007205B9">
        <w:rPr>
          <w:rFonts w:ascii="Calibri" w:hAnsi="Calibri" w:cs="Calibri"/>
          <w:color w:val="000000"/>
          <w:sz w:val="22"/>
          <w:szCs w:val="22"/>
        </w:rPr>
        <w:t xml:space="preserve">solution </w:t>
      </w:r>
      <w:r w:rsidR="00326B20" w:rsidRPr="00326B20">
        <w:rPr>
          <w:rFonts w:ascii="Calibri" w:hAnsi="Calibri" w:cs="Calibri"/>
          <w:color w:val="000000"/>
          <w:sz w:val="22"/>
          <w:szCs w:val="22"/>
        </w:rPr>
        <w:t xml:space="preserve">requirements, </w:t>
      </w:r>
      <w:r w:rsidRPr="00326B20">
        <w:rPr>
          <w:rFonts w:ascii="Calibri" w:hAnsi="Calibri" w:cs="Calibri"/>
          <w:color w:val="000000"/>
          <w:sz w:val="22"/>
          <w:szCs w:val="22"/>
        </w:rPr>
        <w:t>standards,</w:t>
      </w:r>
      <w:r w:rsidR="00326B20" w:rsidRPr="00326B20">
        <w:rPr>
          <w:rFonts w:ascii="Calibri" w:hAnsi="Calibri" w:cs="Calibri"/>
          <w:color w:val="000000"/>
          <w:sz w:val="22"/>
          <w:szCs w:val="22"/>
        </w:rPr>
        <w:t xml:space="preserve"> and guiding principals for </w:t>
      </w:r>
      <w:r w:rsidR="00200241">
        <w:rPr>
          <w:rFonts w:ascii="Calibri" w:hAnsi="Calibri" w:cs="Calibri"/>
          <w:color w:val="000000"/>
          <w:sz w:val="22"/>
          <w:szCs w:val="22"/>
        </w:rPr>
        <w:t>ODH</w:t>
      </w:r>
      <w:r w:rsidR="00326B20" w:rsidRPr="00326B20">
        <w:rPr>
          <w:rFonts w:ascii="Calibri" w:hAnsi="Calibri" w:cs="Calibri"/>
          <w:color w:val="000000"/>
          <w:sz w:val="22"/>
          <w:szCs w:val="22"/>
        </w:rPr>
        <w:t xml:space="preserve"> Services;</w:t>
      </w:r>
    </w:p>
    <w:p w14:paraId="5F9A1613" w14:textId="02D6E15E" w:rsidR="00326B20" w:rsidRPr="00326B20" w:rsidRDefault="00326B20" w:rsidP="00326B20">
      <w:pPr>
        <w:numPr>
          <w:ilvl w:val="0"/>
          <w:numId w:val="13"/>
        </w:numPr>
        <w:autoSpaceDE w:val="0"/>
        <w:autoSpaceDN w:val="0"/>
        <w:adjustRightInd w:val="0"/>
        <w:spacing w:before="120" w:after="120"/>
        <w:contextualSpacing/>
        <w:rPr>
          <w:rFonts w:ascii="Calibri" w:hAnsi="Calibri" w:cs="Calibri"/>
          <w:color w:val="000000"/>
          <w:sz w:val="22"/>
          <w:szCs w:val="22"/>
        </w:rPr>
      </w:pPr>
      <w:r w:rsidRPr="00326B20">
        <w:rPr>
          <w:rFonts w:ascii="Calibri" w:hAnsi="Calibri" w:cs="Calibri"/>
          <w:color w:val="000000"/>
          <w:sz w:val="22"/>
          <w:szCs w:val="22"/>
        </w:rPr>
        <w:t xml:space="preserve">Review and provide feedback on </w:t>
      </w:r>
      <w:r w:rsidR="00200241">
        <w:rPr>
          <w:rFonts w:ascii="Calibri" w:hAnsi="Calibri" w:cs="Calibri"/>
          <w:color w:val="000000"/>
          <w:sz w:val="22"/>
          <w:szCs w:val="22"/>
        </w:rPr>
        <w:t>Project</w:t>
      </w:r>
      <w:r w:rsidR="007205B9">
        <w:rPr>
          <w:rFonts w:ascii="Calibri" w:hAnsi="Calibri" w:cs="Calibri"/>
          <w:color w:val="000000"/>
          <w:sz w:val="22"/>
          <w:szCs w:val="22"/>
        </w:rPr>
        <w:t xml:space="preserve"> </w:t>
      </w:r>
      <w:r w:rsidRPr="00326B20">
        <w:rPr>
          <w:rFonts w:ascii="Calibri" w:hAnsi="Calibri" w:cs="Calibri"/>
          <w:color w:val="000000"/>
          <w:sz w:val="22"/>
          <w:szCs w:val="22"/>
        </w:rPr>
        <w:t>deliverables</w:t>
      </w:r>
      <w:r w:rsidR="00200241">
        <w:rPr>
          <w:rFonts w:ascii="Calibri" w:hAnsi="Calibri" w:cs="Calibri"/>
          <w:color w:val="000000"/>
          <w:sz w:val="22"/>
          <w:szCs w:val="22"/>
        </w:rPr>
        <w:t>;</w:t>
      </w:r>
    </w:p>
    <w:p w14:paraId="354DCDD1" w14:textId="77777777" w:rsidR="00326B20" w:rsidRPr="00326B20" w:rsidRDefault="00326B20" w:rsidP="00326B20">
      <w:pPr>
        <w:numPr>
          <w:ilvl w:val="0"/>
          <w:numId w:val="13"/>
        </w:numPr>
        <w:autoSpaceDE w:val="0"/>
        <w:autoSpaceDN w:val="0"/>
        <w:adjustRightInd w:val="0"/>
        <w:spacing w:before="120" w:after="120"/>
        <w:contextualSpacing/>
        <w:rPr>
          <w:rFonts w:ascii="Calibri" w:hAnsi="Calibri" w:cs="Calibri"/>
          <w:color w:val="000000"/>
          <w:sz w:val="22"/>
          <w:szCs w:val="22"/>
        </w:rPr>
      </w:pPr>
      <w:r w:rsidRPr="00326B20">
        <w:rPr>
          <w:rFonts w:ascii="Calibri" w:hAnsi="Calibri" w:cs="Calibri"/>
          <w:color w:val="000000"/>
          <w:sz w:val="22"/>
          <w:szCs w:val="22"/>
        </w:rPr>
        <w:t>Participate in Stage Gates used to determine if an initiative is ready to move forward;</w:t>
      </w:r>
    </w:p>
    <w:p w14:paraId="04DD8885" w14:textId="208EB11C" w:rsidR="00326B20" w:rsidRPr="00326B20" w:rsidRDefault="00326B20" w:rsidP="00326B20">
      <w:pPr>
        <w:numPr>
          <w:ilvl w:val="0"/>
          <w:numId w:val="13"/>
        </w:numPr>
        <w:autoSpaceDE w:val="0"/>
        <w:autoSpaceDN w:val="0"/>
        <w:adjustRightInd w:val="0"/>
        <w:spacing w:before="120" w:after="120"/>
        <w:contextualSpacing/>
        <w:rPr>
          <w:rFonts w:ascii="Calibri" w:hAnsi="Calibri" w:cs="Calibri"/>
          <w:color w:val="000000"/>
          <w:sz w:val="22"/>
          <w:szCs w:val="22"/>
        </w:rPr>
      </w:pPr>
      <w:r w:rsidRPr="00326B20">
        <w:rPr>
          <w:rFonts w:ascii="Calibri" w:hAnsi="Calibri" w:cs="Calibri"/>
          <w:color w:val="000000"/>
          <w:sz w:val="22"/>
          <w:szCs w:val="22"/>
        </w:rPr>
        <w:t>Regularly communicate with the appropriate EA representative(s);</w:t>
      </w:r>
    </w:p>
    <w:p w14:paraId="41CB15A2" w14:textId="14BEA559" w:rsidR="00326B20" w:rsidRPr="00326B20" w:rsidRDefault="00326B20" w:rsidP="00326B20">
      <w:pPr>
        <w:numPr>
          <w:ilvl w:val="0"/>
          <w:numId w:val="13"/>
        </w:numPr>
        <w:autoSpaceDE w:val="0"/>
        <w:autoSpaceDN w:val="0"/>
        <w:adjustRightInd w:val="0"/>
        <w:spacing w:before="120" w:after="120"/>
        <w:contextualSpacing/>
        <w:rPr>
          <w:rFonts w:ascii="Calibri" w:hAnsi="Calibri" w:cs="Calibri"/>
          <w:color w:val="000000"/>
          <w:sz w:val="22"/>
          <w:szCs w:val="22"/>
        </w:rPr>
      </w:pPr>
      <w:r>
        <w:rPr>
          <w:rFonts w:ascii="Calibri" w:hAnsi="Calibri" w:cs="Calibri"/>
          <w:color w:val="000000"/>
          <w:sz w:val="22"/>
          <w:szCs w:val="22"/>
        </w:rPr>
        <w:t>E</w:t>
      </w:r>
      <w:r w:rsidRPr="00326B20">
        <w:rPr>
          <w:rFonts w:ascii="Calibri" w:hAnsi="Calibri" w:cs="Calibri"/>
          <w:color w:val="000000"/>
          <w:sz w:val="22"/>
          <w:szCs w:val="22"/>
        </w:rPr>
        <w:t xml:space="preserve">nsure solutions are aligned with </w:t>
      </w:r>
      <w:r w:rsidR="000E5720">
        <w:rPr>
          <w:rFonts w:ascii="Calibri" w:hAnsi="Calibri" w:cs="Calibri"/>
          <w:color w:val="000000"/>
          <w:sz w:val="22"/>
          <w:szCs w:val="22"/>
        </w:rPr>
        <w:t>DH’s standards</w:t>
      </w:r>
      <w:r w:rsidRPr="00326B20">
        <w:rPr>
          <w:rFonts w:ascii="Calibri" w:hAnsi="Calibri" w:cs="Calibri"/>
          <w:color w:val="000000"/>
          <w:sz w:val="22"/>
          <w:szCs w:val="22"/>
        </w:rPr>
        <w:t>;</w:t>
      </w:r>
    </w:p>
    <w:p w14:paraId="2709ADFC" w14:textId="7FA399FF" w:rsidR="00326B20" w:rsidRPr="00326B20" w:rsidRDefault="00326B20" w:rsidP="00326B20">
      <w:pPr>
        <w:numPr>
          <w:ilvl w:val="0"/>
          <w:numId w:val="13"/>
        </w:numPr>
        <w:autoSpaceDE w:val="0"/>
        <w:autoSpaceDN w:val="0"/>
        <w:adjustRightInd w:val="0"/>
        <w:spacing w:before="120" w:after="120"/>
        <w:contextualSpacing/>
        <w:rPr>
          <w:rFonts w:ascii="Calibri" w:hAnsi="Calibri" w:cs="Calibri"/>
          <w:color w:val="000000"/>
          <w:sz w:val="22"/>
          <w:szCs w:val="22"/>
        </w:rPr>
      </w:pPr>
      <w:r>
        <w:rPr>
          <w:rFonts w:ascii="Calibri" w:hAnsi="Calibri" w:cs="Calibri"/>
          <w:color w:val="000000"/>
          <w:sz w:val="22"/>
          <w:szCs w:val="22"/>
        </w:rPr>
        <w:t>A</w:t>
      </w:r>
      <w:r w:rsidRPr="00326B20">
        <w:rPr>
          <w:rFonts w:ascii="Calibri" w:hAnsi="Calibri" w:cs="Calibri"/>
          <w:color w:val="000000"/>
          <w:sz w:val="22"/>
          <w:szCs w:val="22"/>
        </w:rPr>
        <w:t xml:space="preserve">ssist in the development of </w:t>
      </w:r>
      <w:r w:rsidR="00200241">
        <w:rPr>
          <w:rFonts w:ascii="Calibri" w:hAnsi="Calibri" w:cs="Calibri"/>
          <w:color w:val="000000"/>
          <w:sz w:val="22"/>
          <w:szCs w:val="22"/>
        </w:rPr>
        <w:t>Vendor Implementation Guides</w:t>
      </w:r>
      <w:r w:rsidRPr="00326B20">
        <w:rPr>
          <w:rFonts w:ascii="Calibri" w:hAnsi="Calibri" w:cs="Calibri"/>
          <w:color w:val="000000"/>
          <w:sz w:val="22"/>
          <w:szCs w:val="22"/>
        </w:rPr>
        <w:t>(s) for</w:t>
      </w:r>
      <w:r w:rsidR="00F22813">
        <w:rPr>
          <w:rFonts w:ascii="Calibri" w:hAnsi="Calibri" w:cs="Calibri"/>
          <w:color w:val="000000"/>
          <w:sz w:val="22"/>
          <w:szCs w:val="22"/>
        </w:rPr>
        <w:t xml:space="preserve"> integration</w:t>
      </w:r>
      <w:r w:rsidRPr="00326B20">
        <w:rPr>
          <w:rFonts w:ascii="Calibri" w:hAnsi="Calibri" w:cs="Calibri"/>
          <w:color w:val="000000"/>
          <w:sz w:val="22"/>
          <w:szCs w:val="22"/>
        </w:rPr>
        <w:t xml:space="preserve"> Solution</w:t>
      </w:r>
      <w:r>
        <w:rPr>
          <w:rFonts w:ascii="Calibri" w:hAnsi="Calibri" w:cs="Calibri"/>
          <w:color w:val="000000"/>
          <w:sz w:val="22"/>
          <w:szCs w:val="22"/>
        </w:rPr>
        <w:t>(s)</w:t>
      </w:r>
      <w:r w:rsidRPr="00326B20">
        <w:rPr>
          <w:rFonts w:ascii="Calibri" w:hAnsi="Calibri" w:cs="Calibri"/>
          <w:color w:val="000000"/>
          <w:sz w:val="22"/>
          <w:szCs w:val="22"/>
        </w:rPr>
        <w:t>;</w:t>
      </w:r>
    </w:p>
    <w:p w14:paraId="396476FC" w14:textId="321C2738" w:rsidR="00644107" w:rsidRPr="00326B20" w:rsidRDefault="00326B20" w:rsidP="00326B20">
      <w:pPr>
        <w:numPr>
          <w:ilvl w:val="0"/>
          <w:numId w:val="13"/>
        </w:numPr>
        <w:autoSpaceDE w:val="0"/>
        <w:autoSpaceDN w:val="0"/>
        <w:adjustRightInd w:val="0"/>
        <w:spacing w:before="120" w:after="120"/>
        <w:contextualSpacing/>
        <w:rPr>
          <w:rFonts w:ascii="Calibri" w:hAnsi="Calibri" w:cs="Calibri"/>
          <w:color w:val="000000"/>
          <w:sz w:val="22"/>
          <w:szCs w:val="22"/>
        </w:rPr>
      </w:pPr>
      <w:r>
        <w:rPr>
          <w:rFonts w:ascii="Calibri" w:hAnsi="Calibri" w:cs="Calibri"/>
          <w:color w:val="000000"/>
          <w:sz w:val="22"/>
          <w:szCs w:val="22"/>
        </w:rPr>
        <w:t>A</w:t>
      </w:r>
      <w:r w:rsidRPr="00326B20">
        <w:rPr>
          <w:rFonts w:ascii="Calibri" w:hAnsi="Calibri" w:cs="Calibri"/>
          <w:color w:val="000000"/>
          <w:sz w:val="22"/>
          <w:szCs w:val="22"/>
        </w:rPr>
        <w:t xml:space="preserve">ssist in the planning and implementation of </w:t>
      </w:r>
      <w:r w:rsidR="00F22813">
        <w:rPr>
          <w:rFonts w:ascii="Calibri" w:hAnsi="Calibri" w:cs="Calibri"/>
          <w:color w:val="000000"/>
          <w:sz w:val="22"/>
          <w:szCs w:val="22"/>
        </w:rPr>
        <w:t>integration s</w:t>
      </w:r>
      <w:r w:rsidRPr="00326B20">
        <w:rPr>
          <w:rFonts w:ascii="Calibri" w:hAnsi="Calibri" w:cs="Calibri"/>
          <w:color w:val="000000"/>
          <w:sz w:val="22"/>
          <w:szCs w:val="22"/>
        </w:rPr>
        <w:t xml:space="preserve">olution(s) </w:t>
      </w:r>
    </w:p>
    <w:p w14:paraId="4EDB382B" w14:textId="732C6CF3" w:rsidR="00CC7FD6" w:rsidRDefault="006A5C01" w:rsidP="00486C90">
      <w:pPr>
        <w:numPr>
          <w:ilvl w:val="0"/>
          <w:numId w:val="13"/>
        </w:numPr>
        <w:autoSpaceDE w:val="0"/>
        <w:autoSpaceDN w:val="0"/>
        <w:adjustRightInd w:val="0"/>
        <w:spacing w:before="120" w:after="120"/>
        <w:contextualSpacing/>
        <w:rPr>
          <w:rFonts w:ascii="Calibri" w:hAnsi="Calibri" w:cs="Calibri"/>
          <w:color w:val="000000"/>
          <w:sz w:val="22"/>
          <w:szCs w:val="22"/>
        </w:rPr>
      </w:pPr>
      <w:r w:rsidRPr="00326B20">
        <w:rPr>
          <w:rFonts w:ascii="Calibri" w:hAnsi="Calibri" w:cs="Calibri"/>
          <w:color w:val="000000"/>
          <w:sz w:val="22"/>
          <w:szCs w:val="22"/>
        </w:rPr>
        <w:t>Regularly engage with the SNB</w:t>
      </w:r>
      <w:r w:rsidR="00F22813">
        <w:rPr>
          <w:rFonts w:ascii="Calibri" w:hAnsi="Calibri" w:cs="Calibri"/>
          <w:color w:val="000000"/>
          <w:sz w:val="22"/>
          <w:szCs w:val="22"/>
        </w:rPr>
        <w:t xml:space="preserve"> and vendor</w:t>
      </w:r>
      <w:r w:rsidRPr="00326B20">
        <w:rPr>
          <w:rFonts w:ascii="Calibri" w:hAnsi="Calibri" w:cs="Calibri"/>
          <w:color w:val="000000"/>
          <w:sz w:val="22"/>
          <w:szCs w:val="22"/>
        </w:rPr>
        <w:t xml:space="preserve"> </w:t>
      </w:r>
      <w:r w:rsidR="007205B9">
        <w:rPr>
          <w:rFonts w:ascii="Calibri" w:hAnsi="Calibri" w:cs="Calibri"/>
          <w:color w:val="000000"/>
          <w:sz w:val="22"/>
          <w:szCs w:val="22"/>
        </w:rPr>
        <w:t>t</w:t>
      </w:r>
      <w:r w:rsidRPr="00326B20">
        <w:rPr>
          <w:rFonts w:ascii="Calibri" w:hAnsi="Calibri" w:cs="Calibri"/>
          <w:color w:val="000000"/>
          <w:sz w:val="22"/>
          <w:szCs w:val="22"/>
        </w:rPr>
        <w:t>eam</w:t>
      </w:r>
      <w:r w:rsidR="007205B9">
        <w:rPr>
          <w:rFonts w:ascii="Calibri" w:hAnsi="Calibri" w:cs="Calibri"/>
          <w:color w:val="000000"/>
          <w:sz w:val="22"/>
          <w:szCs w:val="22"/>
        </w:rPr>
        <w:t>s</w:t>
      </w:r>
      <w:r w:rsidRPr="00326B20">
        <w:rPr>
          <w:rFonts w:ascii="Calibri" w:hAnsi="Calibri" w:cs="Calibri"/>
          <w:color w:val="000000"/>
          <w:sz w:val="22"/>
          <w:szCs w:val="22"/>
        </w:rPr>
        <w:t xml:space="preserve"> for the purpose of collaboration, </w:t>
      </w:r>
      <w:r w:rsidR="00CC7FD6" w:rsidRPr="00326B20">
        <w:rPr>
          <w:rFonts w:ascii="Calibri" w:hAnsi="Calibri" w:cs="Calibri"/>
          <w:color w:val="000000"/>
          <w:sz w:val="22"/>
          <w:szCs w:val="22"/>
        </w:rPr>
        <w:t>guidance,</w:t>
      </w:r>
      <w:r w:rsidRPr="00326B20">
        <w:rPr>
          <w:rFonts w:ascii="Calibri" w:hAnsi="Calibri" w:cs="Calibri"/>
          <w:color w:val="000000"/>
          <w:sz w:val="22"/>
          <w:szCs w:val="22"/>
        </w:rPr>
        <w:t xml:space="preserve"> and development</w:t>
      </w:r>
      <w:r w:rsidR="000E5720">
        <w:rPr>
          <w:rFonts w:ascii="Calibri" w:hAnsi="Calibri" w:cs="Calibri"/>
          <w:color w:val="000000"/>
          <w:sz w:val="22"/>
          <w:szCs w:val="22"/>
        </w:rPr>
        <w:t>;</w:t>
      </w:r>
    </w:p>
    <w:p w14:paraId="5E35849A" w14:textId="7D1967D5" w:rsidR="006A5C01" w:rsidRPr="00326B20" w:rsidRDefault="00CC7FD6" w:rsidP="00486C90">
      <w:pPr>
        <w:numPr>
          <w:ilvl w:val="0"/>
          <w:numId w:val="13"/>
        </w:numPr>
        <w:autoSpaceDE w:val="0"/>
        <w:autoSpaceDN w:val="0"/>
        <w:adjustRightInd w:val="0"/>
        <w:spacing w:before="120" w:after="120"/>
        <w:contextualSpacing/>
        <w:rPr>
          <w:rFonts w:ascii="Calibri" w:hAnsi="Calibri" w:cs="Calibri"/>
          <w:color w:val="000000"/>
          <w:sz w:val="22"/>
          <w:szCs w:val="22"/>
        </w:rPr>
      </w:pPr>
      <w:r>
        <w:rPr>
          <w:rFonts w:ascii="Calibri" w:hAnsi="Calibri" w:cs="Calibri"/>
          <w:color w:val="000000"/>
          <w:sz w:val="22"/>
          <w:szCs w:val="22"/>
        </w:rPr>
        <w:t xml:space="preserve">Other duties as assigned by </w:t>
      </w:r>
      <w:r w:rsidR="00200241">
        <w:rPr>
          <w:rFonts w:ascii="Calibri" w:hAnsi="Calibri" w:cs="Calibri"/>
          <w:color w:val="000000"/>
          <w:sz w:val="22"/>
          <w:szCs w:val="22"/>
        </w:rPr>
        <w:t>ODH’s</w:t>
      </w:r>
      <w:r>
        <w:rPr>
          <w:rFonts w:ascii="Calibri" w:hAnsi="Calibri" w:cs="Calibri"/>
          <w:color w:val="000000"/>
          <w:sz w:val="22"/>
          <w:szCs w:val="22"/>
        </w:rPr>
        <w:t xml:space="preserve"> </w:t>
      </w:r>
      <w:r w:rsidR="007205B9">
        <w:rPr>
          <w:rFonts w:ascii="Calibri" w:hAnsi="Calibri" w:cs="Calibri"/>
          <w:color w:val="000000"/>
          <w:sz w:val="22"/>
          <w:szCs w:val="22"/>
        </w:rPr>
        <w:t xml:space="preserve">Enterprise </w:t>
      </w:r>
      <w:r w:rsidR="000E5720">
        <w:rPr>
          <w:rFonts w:ascii="Calibri" w:hAnsi="Calibri" w:cs="Calibri"/>
          <w:color w:val="000000"/>
          <w:sz w:val="22"/>
          <w:szCs w:val="22"/>
        </w:rPr>
        <w:t>Architect</w:t>
      </w:r>
      <w:r w:rsidR="006A5C01" w:rsidRPr="00326B20">
        <w:rPr>
          <w:rFonts w:ascii="Calibri" w:hAnsi="Calibri" w:cs="Calibri"/>
          <w:color w:val="000000"/>
          <w:sz w:val="22"/>
          <w:szCs w:val="22"/>
        </w:rPr>
        <w:t>.</w:t>
      </w:r>
    </w:p>
    <w:p w14:paraId="462CE6BB" w14:textId="77777777" w:rsidR="00B40378" w:rsidRDefault="00B40378" w:rsidP="00486C90">
      <w:pPr>
        <w:spacing w:before="120" w:after="120"/>
        <w:contextualSpacing/>
        <w:rPr>
          <w:rFonts w:ascii="Calibri" w:hAnsi="Calibri" w:cs="Calibri"/>
          <w:sz w:val="22"/>
          <w:szCs w:val="22"/>
        </w:rPr>
      </w:pPr>
    </w:p>
    <w:p w14:paraId="1D5A3735" w14:textId="77777777" w:rsidR="002E5062" w:rsidRDefault="002E5062" w:rsidP="00486C90">
      <w:pPr>
        <w:spacing w:before="120" w:after="120"/>
        <w:contextualSpacing/>
        <w:rPr>
          <w:rFonts w:ascii="Calibri" w:hAnsi="Calibri" w:cs="Calibri"/>
          <w:sz w:val="22"/>
          <w:szCs w:val="22"/>
        </w:rPr>
      </w:pPr>
    </w:p>
    <w:p w14:paraId="3211935D" w14:textId="77777777" w:rsidR="002E5062" w:rsidRDefault="002E5062" w:rsidP="00486C90">
      <w:pPr>
        <w:spacing w:before="120" w:after="120"/>
        <w:contextualSpacing/>
        <w:rPr>
          <w:rFonts w:ascii="Calibri" w:hAnsi="Calibri" w:cs="Calibri"/>
          <w:sz w:val="22"/>
          <w:szCs w:val="22"/>
        </w:rPr>
      </w:pPr>
    </w:p>
    <w:p w14:paraId="439C6528" w14:textId="77777777" w:rsidR="0056121F" w:rsidRDefault="0056121F" w:rsidP="00486C90">
      <w:pPr>
        <w:pStyle w:val="Heading1"/>
        <w:contextualSpacing/>
        <w:rPr>
          <w:rFonts w:ascii="Calibri" w:hAnsi="Calibri" w:cs="Calibri"/>
          <w:lang w:val="en-CA"/>
        </w:rPr>
      </w:pPr>
      <w:bookmarkStart w:id="8" w:name="_Toc486423322"/>
      <w:bookmarkStart w:id="9" w:name="_Toc491154193"/>
      <w:bookmarkStart w:id="10" w:name="_Toc196301079"/>
      <w:r>
        <w:rPr>
          <w:rFonts w:ascii="Calibri" w:hAnsi="Calibri" w:cs="Calibri"/>
          <w:lang w:val="en-CA"/>
        </w:rPr>
        <w:lastRenderedPageBreak/>
        <w:t>Mandatory Experience</w:t>
      </w:r>
      <w:bookmarkEnd w:id="8"/>
      <w:bookmarkEnd w:id="9"/>
      <w:bookmarkEnd w:id="10"/>
    </w:p>
    <w:p w14:paraId="62E9A093" w14:textId="0160C7F1" w:rsidR="00FE7511" w:rsidRDefault="00E577EA" w:rsidP="00486C90">
      <w:pPr>
        <w:spacing w:before="120" w:after="120"/>
        <w:contextualSpacing/>
        <w:rPr>
          <w:rFonts w:ascii="Calibri" w:hAnsi="Calibri" w:cs="Calibri"/>
          <w:sz w:val="22"/>
          <w:szCs w:val="22"/>
        </w:rPr>
      </w:pPr>
      <w:r>
        <w:rPr>
          <w:rFonts w:ascii="Calibri" w:hAnsi="Calibri" w:cs="Calibri"/>
          <w:sz w:val="22"/>
          <w:szCs w:val="22"/>
        </w:rPr>
        <w:t xml:space="preserve">DH </w:t>
      </w:r>
      <w:r w:rsidR="0056121F">
        <w:rPr>
          <w:rFonts w:ascii="Calibri" w:hAnsi="Calibri" w:cs="Calibri"/>
          <w:sz w:val="22"/>
          <w:szCs w:val="22"/>
        </w:rPr>
        <w:t>seek</w:t>
      </w:r>
      <w:r w:rsidR="00FE7511">
        <w:rPr>
          <w:rFonts w:ascii="Calibri" w:hAnsi="Calibri" w:cs="Calibri"/>
          <w:sz w:val="22"/>
          <w:szCs w:val="22"/>
        </w:rPr>
        <w:t>s</w:t>
      </w:r>
      <w:r w:rsidR="0056121F">
        <w:rPr>
          <w:rFonts w:ascii="Calibri" w:hAnsi="Calibri" w:cs="Calibri"/>
          <w:sz w:val="22"/>
          <w:szCs w:val="22"/>
        </w:rPr>
        <w:t xml:space="preserve"> a </w:t>
      </w:r>
      <w:r w:rsidR="0056121F" w:rsidRPr="00C834F9">
        <w:rPr>
          <w:rFonts w:ascii="Calibri" w:hAnsi="Calibri" w:cs="Calibri"/>
          <w:sz w:val="22"/>
          <w:szCs w:val="22"/>
        </w:rPr>
        <w:t xml:space="preserve">resource </w:t>
      </w:r>
      <w:r w:rsidR="0056121F">
        <w:rPr>
          <w:rFonts w:ascii="Calibri" w:hAnsi="Calibri" w:cs="Calibri"/>
          <w:sz w:val="22"/>
          <w:szCs w:val="22"/>
        </w:rPr>
        <w:t xml:space="preserve">that </w:t>
      </w:r>
      <w:r w:rsidR="0056121F" w:rsidRPr="00C834F9">
        <w:rPr>
          <w:rFonts w:ascii="Calibri" w:hAnsi="Calibri" w:cs="Calibri"/>
          <w:sz w:val="22"/>
          <w:szCs w:val="22"/>
        </w:rPr>
        <w:t>demonstrate</w:t>
      </w:r>
      <w:r w:rsidR="0056121F">
        <w:rPr>
          <w:rFonts w:ascii="Calibri" w:hAnsi="Calibri" w:cs="Calibri"/>
          <w:sz w:val="22"/>
          <w:szCs w:val="22"/>
        </w:rPr>
        <w:t xml:space="preserve">s the following </w:t>
      </w:r>
      <w:r w:rsidR="0056121F" w:rsidRPr="00C834F9">
        <w:rPr>
          <w:rFonts w:ascii="Calibri" w:hAnsi="Calibri" w:cs="Calibri"/>
          <w:b/>
          <w:sz w:val="22"/>
          <w:szCs w:val="22"/>
          <w:u w:val="single"/>
        </w:rPr>
        <w:t>mandatory</w:t>
      </w:r>
      <w:r w:rsidR="0056121F">
        <w:rPr>
          <w:rFonts w:ascii="Calibri" w:hAnsi="Calibri" w:cs="Calibri"/>
          <w:sz w:val="22"/>
          <w:szCs w:val="22"/>
        </w:rPr>
        <w:t xml:space="preserve"> </w:t>
      </w:r>
      <w:r w:rsidR="00FE7511">
        <w:rPr>
          <w:rFonts w:ascii="Calibri" w:hAnsi="Calibri" w:cs="Calibri"/>
          <w:sz w:val="22"/>
          <w:szCs w:val="22"/>
        </w:rPr>
        <w:t>requirements</w:t>
      </w:r>
      <w:r w:rsidR="0056121F" w:rsidRPr="00C834F9">
        <w:rPr>
          <w:rFonts w:ascii="Calibri" w:hAnsi="Calibri" w:cs="Calibri"/>
          <w:sz w:val="22"/>
          <w:szCs w:val="22"/>
        </w:rPr>
        <w:t>:</w:t>
      </w:r>
    </w:p>
    <w:p w14:paraId="7D7D82E7" w14:textId="77777777" w:rsidR="007644CF" w:rsidRPr="00C834F9" w:rsidRDefault="007644CF" w:rsidP="00486C90">
      <w:pPr>
        <w:spacing w:before="120" w:after="120"/>
        <w:contextualSpacing/>
        <w:rPr>
          <w:rFonts w:ascii="Calibri" w:hAnsi="Calibri" w:cs="Calibri"/>
          <w:sz w:val="22"/>
          <w:szCs w:val="22"/>
        </w:rPr>
      </w:pPr>
    </w:p>
    <w:tbl>
      <w:tblPr>
        <w:tblW w:w="10728"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2"/>
        <w:gridCol w:w="7419"/>
        <w:gridCol w:w="2127"/>
      </w:tblGrid>
      <w:tr w:rsidR="00F06E66" w:rsidRPr="00F11C90" w14:paraId="326EEF12" w14:textId="77777777" w:rsidTr="4FD263F0">
        <w:trPr>
          <w:trHeight w:val="436"/>
        </w:trPr>
        <w:tc>
          <w:tcPr>
            <w:tcW w:w="1182" w:type="dxa"/>
            <w:shd w:val="clear" w:color="auto" w:fill="D9D9D9" w:themeFill="background1" w:themeFillShade="D9"/>
          </w:tcPr>
          <w:p w14:paraId="23CA59E9" w14:textId="77777777" w:rsidR="00F06E66" w:rsidRPr="005E2B21" w:rsidRDefault="00F06E66" w:rsidP="00486C90">
            <w:pPr>
              <w:spacing w:before="120" w:after="120"/>
              <w:contextualSpacing/>
              <w:jc w:val="center"/>
              <w:rPr>
                <w:rFonts w:ascii="Calibri" w:hAnsi="Calibri" w:cs="Times New Roman"/>
                <w:sz w:val="22"/>
                <w:szCs w:val="22"/>
                <w:lang w:val="en-US"/>
              </w:rPr>
            </w:pPr>
            <w:r w:rsidRPr="005E2B21">
              <w:rPr>
                <w:rFonts w:ascii="Calibri" w:hAnsi="Calibri" w:cs="Times New Roman"/>
                <w:b/>
                <w:sz w:val="22"/>
                <w:szCs w:val="22"/>
                <w:lang w:val="en-US"/>
              </w:rPr>
              <w:t>No.</w:t>
            </w:r>
          </w:p>
        </w:tc>
        <w:tc>
          <w:tcPr>
            <w:tcW w:w="7419" w:type="dxa"/>
            <w:shd w:val="clear" w:color="auto" w:fill="D9D9D9" w:themeFill="background1" w:themeFillShade="D9"/>
          </w:tcPr>
          <w:p w14:paraId="24E80927" w14:textId="77777777" w:rsidR="00F06E66" w:rsidRPr="005E2B21" w:rsidRDefault="00F06E66" w:rsidP="00486C90">
            <w:pPr>
              <w:spacing w:before="120" w:after="120"/>
              <w:contextualSpacing/>
              <w:jc w:val="center"/>
              <w:rPr>
                <w:rFonts w:ascii="Calibri" w:hAnsi="Calibri" w:cs="Times New Roman"/>
                <w:sz w:val="22"/>
                <w:szCs w:val="22"/>
                <w:lang w:val="en-US"/>
              </w:rPr>
            </w:pPr>
            <w:r w:rsidRPr="005E2B21">
              <w:rPr>
                <w:rFonts w:ascii="Calibri" w:hAnsi="Calibri"/>
                <w:b/>
                <w:sz w:val="22"/>
                <w:szCs w:val="22"/>
              </w:rPr>
              <w:t>Requirement</w:t>
            </w:r>
          </w:p>
        </w:tc>
        <w:tc>
          <w:tcPr>
            <w:tcW w:w="2127" w:type="dxa"/>
            <w:shd w:val="clear" w:color="auto" w:fill="D9D9D9" w:themeFill="background1" w:themeFillShade="D9"/>
          </w:tcPr>
          <w:p w14:paraId="74B3D7E9" w14:textId="0F497616" w:rsidR="00F06E66" w:rsidRPr="005E2B21" w:rsidRDefault="00F06E66" w:rsidP="00486C90">
            <w:pPr>
              <w:spacing w:before="120" w:after="120"/>
              <w:contextualSpacing/>
              <w:jc w:val="center"/>
              <w:rPr>
                <w:rFonts w:ascii="Calibri" w:hAnsi="Calibri" w:cs="Times New Roman"/>
                <w:b/>
                <w:sz w:val="22"/>
                <w:szCs w:val="22"/>
                <w:lang w:val="en-US"/>
              </w:rPr>
            </w:pPr>
            <w:r w:rsidRPr="005E2B21">
              <w:rPr>
                <w:rFonts w:ascii="Calibri" w:hAnsi="Calibri" w:cs="Times New Roman"/>
                <w:b/>
                <w:sz w:val="22"/>
                <w:szCs w:val="22"/>
                <w:lang w:val="en-US"/>
              </w:rPr>
              <w:t>Required</w:t>
            </w:r>
            <w:r w:rsidR="005E2B21" w:rsidRPr="005E2B21">
              <w:rPr>
                <w:rFonts w:ascii="Calibri" w:hAnsi="Calibri" w:cs="Times New Roman"/>
                <w:b/>
                <w:sz w:val="22"/>
                <w:szCs w:val="22"/>
                <w:lang w:val="en-US"/>
              </w:rPr>
              <w:t xml:space="preserve"> Experience</w:t>
            </w:r>
          </w:p>
        </w:tc>
      </w:tr>
      <w:tr w:rsidR="00F06E66" w:rsidRPr="0018140F" w14:paraId="1C3EF3E3" w14:textId="77777777" w:rsidTr="4FD263F0">
        <w:trPr>
          <w:trHeight w:val="377"/>
        </w:trPr>
        <w:tc>
          <w:tcPr>
            <w:tcW w:w="1182" w:type="dxa"/>
            <w:vAlign w:val="center"/>
          </w:tcPr>
          <w:p w14:paraId="64D64EE4" w14:textId="77777777" w:rsidR="00F06E66" w:rsidRPr="0018140F" w:rsidRDefault="00F06E66" w:rsidP="00486C90">
            <w:pPr>
              <w:spacing w:before="120" w:after="120"/>
              <w:contextualSpacing/>
              <w:jc w:val="center"/>
              <w:rPr>
                <w:rFonts w:ascii="Calibri" w:hAnsi="Calibri" w:cs="Times New Roman"/>
                <w:sz w:val="22"/>
                <w:szCs w:val="22"/>
                <w:lang w:val="en-US"/>
              </w:rPr>
            </w:pPr>
            <w:r>
              <w:rPr>
                <w:rFonts w:ascii="Calibri" w:hAnsi="Calibri" w:cs="Times New Roman"/>
                <w:sz w:val="22"/>
                <w:szCs w:val="22"/>
                <w:lang w:val="en-US"/>
              </w:rPr>
              <w:t>M1</w:t>
            </w:r>
          </w:p>
        </w:tc>
        <w:tc>
          <w:tcPr>
            <w:tcW w:w="7419" w:type="dxa"/>
            <w:vAlign w:val="center"/>
          </w:tcPr>
          <w:p w14:paraId="0C9D7A5E" w14:textId="77777777" w:rsidR="00F06E66" w:rsidRPr="00513773" w:rsidRDefault="00867760" w:rsidP="00486C90">
            <w:pPr>
              <w:spacing w:before="60" w:after="60"/>
              <w:contextualSpacing/>
              <w:rPr>
                <w:rFonts w:ascii="Calibri" w:hAnsi="Calibri" w:cs="Times New Roman"/>
                <w:sz w:val="22"/>
                <w:szCs w:val="22"/>
              </w:rPr>
            </w:pPr>
            <w:r w:rsidRPr="00867760">
              <w:rPr>
                <w:rFonts w:asciiTheme="minorHAnsi" w:hAnsiTheme="minorHAnsi" w:cs="Arial"/>
                <w:sz w:val="22"/>
                <w:szCs w:val="22"/>
                <w:lang w:val="en"/>
              </w:rPr>
              <w:t>A University degree in Computer Science or a related discipline; an equivalent combination of education and experience may be considered</w:t>
            </w:r>
          </w:p>
        </w:tc>
        <w:tc>
          <w:tcPr>
            <w:tcW w:w="2127" w:type="dxa"/>
            <w:vAlign w:val="center"/>
          </w:tcPr>
          <w:p w14:paraId="106C0D17" w14:textId="62C5DEED" w:rsidR="00F06E66" w:rsidRPr="00F11C90" w:rsidRDefault="00F06E66" w:rsidP="00486C90">
            <w:pPr>
              <w:spacing w:before="120" w:after="120"/>
              <w:contextualSpacing/>
              <w:jc w:val="center"/>
              <w:rPr>
                <w:rFonts w:ascii="Calibri" w:hAnsi="Calibri" w:cs="Times New Roman"/>
                <w:sz w:val="22"/>
                <w:szCs w:val="22"/>
                <w:lang w:val="en-US"/>
              </w:rPr>
            </w:pPr>
          </w:p>
        </w:tc>
      </w:tr>
      <w:tr w:rsidR="00B54842" w:rsidRPr="0018140F" w14:paraId="7EFC5447" w14:textId="77777777" w:rsidTr="4FD263F0">
        <w:trPr>
          <w:trHeight w:val="377"/>
        </w:trPr>
        <w:tc>
          <w:tcPr>
            <w:tcW w:w="1182" w:type="dxa"/>
            <w:vAlign w:val="center"/>
          </w:tcPr>
          <w:p w14:paraId="361F1EB6" w14:textId="77777777" w:rsidR="00B54842" w:rsidRDefault="00FD21B1" w:rsidP="00486C90">
            <w:pPr>
              <w:spacing w:before="120" w:after="120"/>
              <w:contextualSpacing/>
              <w:jc w:val="center"/>
              <w:rPr>
                <w:rFonts w:ascii="Calibri" w:hAnsi="Calibri" w:cs="Times New Roman"/>
                <w:sz w:val="22"/>
                <w:szCs w:val="22"/>
                <w:lang w:val="en-US"/>
              </w:rPr>
            </w:pPr>
            <w:r>
              <w:rPr>
                <w:rFonts w:ascii="Calibri" w:hAnsi="Calibri" w:cs="Times New Roman"/>
                <w:sz w:val="22"/>
                <w:szCs w:val="22"/>
                <w:lang w:val="en-US"/>
              </w:rPr>
              <w:t>M2</w:t>
            </w:r>
          </w:p>
        </w:tc>
        <w:tc>
          <w:tcPr>
            <w:tcW w:w="7419" w:type="dxa"/>
            <w:vAlign w:val="center"/>
          </w:tcPr>
          <w:p w14:paraId="62E9FE63" w14:textId="3E3C80E6" w:rsidR="00B54842" w:rsidRPr="005736A2" w:rsidRDefault="00F408AF" w:rsidP="00486C90">
            <w:pPr>
              <w:spacing w:before="120" w:after="120"/>
              <w:contextualSpacing/>
              <w:rPr>
                <w:rFonts w:ascii="Calibri" w:hAnsi="Calibri" w:cs="Times New Roman"/>
                <w:sz w:val="22"/>
                <w:szCs w:val="22"/>
                <w:lang w:val="en-US"/>
              </w:rPr>
            </w:pPr>
            <w:r>
              <w:rPr>
                <w:rFonts w:asciiTheme="minorHAnsi" w:hAnsiTheme="minorHAnsi" w:cs="Calibri"/>
                <w:sz w:val="22"/>
                <w:szCs w:val="22"/>
                <w:lang w:val="en-US"/>
              </w:rPr>
              <w:t>A m</w:t>
            </w:r>
            <w:r w:rsidR="005A0446">
              <w:rPr>
                <w:rFonts w:asciiTheme="minorHAnsi" w:hAnsiTheme="minorHAnsi" w:cs="Calibri"/>
                <w:sz w:val="22"/>
                <w:szCs w:val="22"/>
                <w:lang w:val="en-US"/>
              </w:rPr>
              <w:t xml:space="preserve">inimum of </w:t>
            </w:r>
            <w:r w:rsidR="00326B20">
              <w:rPr>
                <w:rFonts w:asciiTheme="minorHAnsi" w:hAnsiTheme="minorHAnsi" w:cs="Calibri"/>
                <w:sz w:val="22"/>
                <w:szCs w:val="22"/>
                <w:lang w:val="en-US"/>
              </w:rPr>
              <w:t>1</w:t>
            </w:r>
            <w:r w:rsidR="00F92DE3">
              <w:rPr>
                <w:rFonts w:asciiTheme="minorHAnsi" w:hAnsiTheme="minorHAnsi" w:cs="Calibri"/>
                <w:sz w:val="22"/>
                <w:szCs w:val="22"/>
                <w:lang w:val="en-US"/>
              </w:rPr>
              <w:t>5</w:t>
            </w:r>
            <w:r w:rsidR="00D50054">
              <w:rPr>
                <w:rFonts w:asciiTheme="minorHAnsi" w:hAnsiTheme="minorHAnsi" w:cs="Calibri"/>
                <w:sz w:val="22"/>
                <w:szCs w:val="22"/>
                <w:lang w:val="en-US"/>
              </w:rPr>
              <w:t xml:space="preserve"> </w:t>
            </w:r>
            <w:r w:rsidR="005A0446">
              <w:rPr>
                <w:rFonts w:asciiTheme="minorHAnsi" w:hAnsiTheme="minorHAnsi" w:cs="Calibri"/>
                <w:sz w:val="22"/>
                <w:szCs w:val="22"/>
                <w:lang w:val="en-US"/>
              </w:rPr>
              <w:t xml:space="preserve">years of </w:t>
            </w:r>
            <w:r w:rsidR="00867760">
              <w:rPr>
                <w:rFonts w:asciiTheme="minorHAnsi" w:hAnsiTheme="minorHAnsi" w:cs="Calibri"/>
                <w:sz w:val="22"/>
                <w:szCs w:val="22"/>
                <w:lang w:val="en-US"/>
              </w:rPr>
              <w:t xml:space="preserve">IM/IT </w:t>
            </w:r>
            <w:r w:rsidR="005A0446">
              <w:rPr>
                <w:rFonts w:asciiTheme="minorHAnsi" w:hAnsiTheme="minorHAnsi" w:cs="Calibri"/>
                <w:sz w:val="22"/>
                <w:szCs w:val="22"/>
                <w:lang w:val="en-US"/>
              </w:rPr>
              <w:t>experience</w:t>
            </w:r>
          </w:p>
        </w:tc>
        <w:tc>
          <w:tcPr>
            <w:tcW w:w="2127" w:type="dxa"/>
            <w:vAlign w:val="center"/>
          </w:tcPr>
          <w:p w14:paraId="45D106BD" w14:textId="2A809594" w:rsidR="00B54842" w:rsidRPr="00E368B4" w:rsidRDefault="005E2B21" w:rsidP="00486C90">
            <w:pPr>
              <w:spacing w:before="120" w:after="120"/>
              <w:contextualSpacing/>
              <w:jc w:val="center"/>
              <w:rPr>
                <w:rFonts w:ascii="Calibri" w:hAnsi="Calibri" w:cs="Times New Roman"/>
                <w:sz w:val="22"/>
                <w:szCs w:val="22"/>
                <w:lang w:val="en-US"/>
              </w:rPr>
            </w:pPr>
            <w:r>
              <w:rPr>
                <w:rFonts w:ascii="Calibri" w:hAnsi="Calibri" w:cs="Times New Roman"/>
                <w:sz w:val="22"/>
                <w:szCs w:val="22"/>
                <w:lang w:val="en-US"/>
              </w:rPr>
              <w:t>15 years</w:t>
            </w:r>
          </w:p>
        </w:tc>
      </w:tr>
      <w:tr w:rsidR="00CA6E4C" w:rsidRPr="0018140F" w14:paraId="2F3177AC" w14:textId="77777777" w:rsidTr="4FD263F0">
        <w:trPr>
          <w:trHeight w:val="377"/>
        </w:trPr>
        <w:tc>
          <w:tcPr>
            <w:tcW w:w="1182" w:type="dxa"/>
            <w:vAlign w:val="center"/>
          </w:tcPr>
          <w:p w14:paraId="77ED1C28" w14:textId="44BE269E" w:rsidR="00CA6E4C" w:rsidRDefault="00CA6E4C" w:rsidP="00CA6E4C">
            <w:pPr>
              <w:spacing w:before="120" w:after="120"/>
              <w:contextualSpacing/>
              <w:jc w:val="center"/>
              <w:rPr>
                <w:rFonts w:ascii="Calibri" w:hAnsi="Calibri" w:cs="Times New Roman"/>
                <w:sz w:val="22"/>
                <w:szCs w:val="22"/>
                <w:lang w:val="en-US"/>
              </w:rPr>
            </w:pPr>
            <w:r>
              <w:rPr>
                <w:rFonts w:ascii="Calibri" w:hAnsi="Calibri" w:cs="Times New Roman"/>
                <w:sz w:val="22"/>
                <w:szCs w:val="22"/>
                <w:lang w:val="en-US"/>
              </w:rPr>
              <w:t>M</w:t>
            </w:r>
            <w:r w:rsidR="005E2B21">
              <w:rPr>
                <w:rFonts w:ascii="Calibri" w:hAnsi="Calibri" w:cs="Times New Roman"/>
                <w:sz w:val="22"/>
                <w:szCs w:val="22"/>
                <w:lang w:val="en-US"/>
              </w:rPr>
              <w:t>3</w:t>
            </w:r>
          </w:p>
        </w:tc>
        <w:tc>
          <w:tcPr>
            <w:tcW w:w="7419" w:type="dxa"/>
            <w:vAlign w:val="center"/>
          </w:tcPr>
          <w:p w14:paraId="04B08F71" w14:textId="52B14413" w:rsidR="005E2B21" w:rsidRDefault="007205B9" w:rsidP="4FD263F0">
            <w:pPr>
              <w:rPr>
                <w:rFonts w:asciiTheme="minorHAnsi" w:hAnsiTheme="minorHAnsi" w:cstheme="minorBidi"/>
                <w:sz w:val="22"/>
                <w:szCs w:val="22"/>
              </w:rPr>
            </w:pPr>
            <w:r w:rsidRPr="4FD263F0">
              <w:rPr>
                <w:rFonts w:asciiTheme="minorHAnsi" w:hAnsiTheme="minorHAnsi" w:cstheme="minorBidi"/>
                <w:sz w:val="22"/>
                <w:szCs w:val="22"/>
                <w:lang w:val="en-US"/>
              </w:rPr>
              <w:t xml:space="preserve">A minimum of </w:t>
            </w:r>
            <w:r w:rsidR="52AA8A06" w:rsidRPr="4FD263F0">
              <w:rPr>
                <w:rFonts w:asciiTheme="minorHAnsi" w:hAnsiTheme="minorHAnsi" w:cstheme="minorBidi"/>
                <w:sz w:val="22"/>
                <w:szCs w:val="22"/>
                <w:lang w:val="en-US"/>
              </w:rPr>
              <w:t>t</w:t>
            </w:r>
            <w:r w:rsidRPr="4FD263F0">
              <w:rPr>
                <w:rFonts w:asciiTheme="minorHAnsi" w:hAnsiTheme="minorHAnsi" w:cstheme="minorBidi"/>
                <w:sz w:val="22"/>
                <w:szCs w:val="22"/>
                <w:lang w:val="en-US"/>
              </w:rPr>
              <w:t>e</w:t>
            </w:r>
            <w:r w:rsidR="52AA8A06" w:rsidRPr="4FD263F0">
              <w:rPr>
                <w:rFonts w:asciiTheme="minorHAnsi" w:hAnsiTheme="minorHAnsi" w:cstheme="minorBidi"/>
                <w:sz w:val="22"/>
                <w:szCs w:val="22"/>
                <w:lang w:val="en-US"/>
              </w:rPr>
              <w:t>n</w:t>
            </w:r>
            <w:r w:rsidRPr="4FD263F0">
              <w:rPr>
                <w:rFonts w:asciiTheme="minorHAnsi" w:hAnsiTheme="minorHAnsi" w:cstheme="minorBidi"/>
                <w:sz w:val="22"/>
                <w:szCs w:val="22"/>
                <w:lang w:val="en-US"/>
              </w:rPr>
              <w:t xml:space="preserve"> (10) or more years of demonstrated experience as a lead Solution Architect on medium to large system development</w:t>
            </w:r>
            <w:r w:rsidR="0068492E">
              <w:rPr>
                <w:rFonts w:asciiTheme="minorHAnsi" w:hAnsiTheme="minorHAnsi" w:cstheme="minorBidi"/>
                <w:sz w:val="22"/>
                <w:szCs w:val="22"/>
                <w:lang w:val="en-US"/>
              </w:rPr>
              <w:t>,</w:t>
            </w:r>
            <w:r w:rsidRPr="4FD263F0">
              <w:rPr>
                <w:rFonts w:asciiTheme="minorHAnsi" w:hAnsiTheme="minorHAnsi" w:cstheme="minorBidi"/>
                <w:sz w:val="22"/>
                <w:szCs w:val="22"/>
                <w:lang w:val="en-US"/>
              </w:rPr>
              <w:t xml:space="preserve"> COTS implementation</w:t>
            </w:r>
            <w:r w:rsidR="00200241">
              <w:rPr>
                <w:rFonts w:asciiTheme="minorHAnsi" w:hAnsiTheme="minorHAnsi" w:cstheme="minorBidi"/>
                <w:sz w:val="22"/>
                <w:szCs w:val="22"/>
                <w:lang w:val="en-US"/>
              </w:rPr>
              <w:t>, or healthcare integration</w:t>
            </w:r>
            <w:r w:rsidRPr="4FD263F0">
              <w:rPr>
                <w:rFonts w:asciiTheme="minorHAnsi" w:hAnsiTheme="minorHAnsi" w:cstheme="minorBidi"/>
                <w:sz w:val="22"/>
                <w:szCs w:val="22"/>
                <w:lang w:val="en-US"/>
              </w:rPr>
              <w:t xml:space="preserve"> projects.  The referenced experience must have been obtained in the last </w:t>
            </w:r>
            <w:r w:rsidR="003C3CD5" w:rsidRPr="4FD263F0">
              <w:rPr>
                <w:rFonts w:asciiTheme="minorHAnsi" w:hAnsiTheme="minorHAnsi" w:cstheme="minorBidi"/>
                <w:sz w:val="22"/>
                <w:szCs w:val="22"/>
                <w:lang w:val="en-US"/>
              </w:rPr>
              <w:t>fifteen</w:t>
            </w:r>
            <w:r w:rsidRPr="4FD263F0">
              <w:rPr>
                <w:rFonts w:asciiTheme="minorHAnsi" w:hAnsiTheme="minorHAnsi" w:cstheme="minorBidi"/>
                <w:sz w:val="22"/>
                <w:szCs w:val="22"/>
                <w:lang w:val="en-US"/>
              </w:rPr>
              <w:t xml:space="preserve"> (1</w:t>
            </w:r>
            <w:r w:rsidR="005E2B21" w:rsidRPr="4FD263F0">
              <w:rPr>
                <w:rFonts w:asciiTheme="minorHAnsi" w:hAnsiTheme="minorHAnsi" w:cstheme="minorBidi"/>
                <w:sz w:val="22"/>
                <w:szCs w:val="22"/>
                <w:lang w:val="en-US"/>
              </w:rPr>
              <w:t>5</w:t>
            </w:r>
            <w:r w:rsidRPr="4FD263F0">
              <w:rPr>
                <w:rFonts w:asciiTheme="minorHAnsi" w:hAnsiTheme="minorHAnsi" w:cstheme="minorBidi"/>
                <w:sz w:val="22"/>
                <w:szCs w:val="22"/>
                <w:lang w:val="en-US"/>
              </w:rPr>
              <w:t>) years.</w:t>
            </w:r>
          </w:p>
          <w:p w14:paraId="047B9D79" w14:textId="77777777" w:rsidR="005E2B21" w:rsidRDefault="005E2B21" w:rsidP="005E2B21">
            <w:pPr>
              <w:rPr>
                <w:rFonts w:asciiTheme="minorHAnsi" w:hAnsiTheme="minorHAnsi" w:cstheme="minorHAnsi"/>
                <w:sz w:val="22"/>
                <w:szCs w:val="22"/>
                <w:lang w:val="en-US"/>
              </w:rPr>
            </w:pPr>
            <w:r>
              <w:rPr>
                <w:rFonts w:asciiTheme="minorHAnsi" w:hAnsiTheme="minorHAnsi" w:cstheme="minorHAnsi"/>
                <w:sz w:val="22"/>
                <w:szCs w:val="22"/>
                <w:lang w:val="en-US"/>
              </w:rPr>
              <w:t>Medium to Large complex projects are those that:</w:t>
            </w:r>
          </w:p>
          <w:p w14:paraId="1554E002" w14:textId="3D0F89EA" w:rsidR="005E2B21" w:rsidRDefault="005E2B21" w:rsidP="005E2B21">
            <w:pPr>
              <w:numPr>
                <w:ilvl w:val="1"/>
                <w:numId w:val="32"/>
              </w:numPr>
              <w:rPr>
                <w:rFonts w:asciiTheme="minorHAnsi" w:hAnsiTheme="minorHAnsi" w:cstheme="minorHAnsi"/>
                <w:sz w:val="22"/>
                <w:szCs w:val="22"/>
                <w:lang w:val="en-US"/>
              </w:rPr>
            </w:pPr>
            <w:r>
              <w:rPr>
                <w:rFonts w:asciiTheme="minorHAnsi" w:hAnsiTheme="minorHAnsi" w:cstheme="minorHAnsi"/>
                <w:sz w:val="22"/>
                <w:szCs w:val="22"/>
                <w:lang w:val="en-US"/>
              </w:rPr>
              <w:t>Cross multiple business units and/or organizations</w:t>
            </w:r>
            <w:r w:rsidR="00CB2D40">
              <w:rPr>
                <w:rFonts w:asciiTheme="minorHAnsi" w:hAnsiTheme="minorHAnsi" w:cstheme="minorHAnsi"/>
                <w:sz w:val="22"/>
                <w:szCs w:val="22"/>
                <w:lang w:val="en-US"/>
              </w:rPr>
              <w:t>,</w:t>
            </w:r>
          </w:p>
          <w:p w14:paraId="74227747" w14:textId="12113060" w:rsidR="005E2B21" w:rsidRDefault="005E2B21" w:rsidP="005E2B21">
            <w:pPr>
              <w:numPr>
                <w:ilvl w:val="1"/>
                <w:numId w:val="32"/>
              </w:numPr>
              <w:rPr>
                <w:rFonts w:asciiTheme="minorHAnsi" w:hAnsiTheme="minorHAnsi" w:cstheme="minorHAnsi"/>
                <w:sz w:val="22"/>
                <w:szCs w:val="22"/>
                <w:lang w:val="en-US"/>
              </w:rPr>
            </w:pPr>
            <w:r>
              <w:rPr>
                <w:rFonts w:asciiTheme="minorHAnsi" w:hAnsiTheme="minorHAnsi" w:cstheme="minorHAnsi"/>
                <w:sz w:val="22"/>
                <w:szCs w:val="22"/>
                <w:lang w:val="en-US"/>
              </w:rPr>
              <w:t>Involve multiple direct project participants (i.e. more than 8)</w:t>
            </w:r>
            <w:r w:rsidR="00CB2D40">
              <w:rPr>
                <w:rFonts w:asciiTheme="minorHAnsi" w:hAnsiTheme="minorHAnsi" w:cstheme="minorHAnsi"/>
                <w:sz w:val="22"/>
                <w:szCs w:val="22"/>
                <w:lang w:val="en-US"/>
              </w:rPr>
              <w:t>,</w:t>
            </w:r>
          </w:p>
          <w:p w14:paraId="01A8256B" w14:textId="21A58204" w:rsidR="003C3CD5" w:rsidRDefault="005E2B21" w:rsidP="003C3CD5">
            <w:pPr>
              <w:numPr>
                <w:ilvl w:val="1"/>
                <w:numId w:val="32"/>
              </w:numPr>
              <w:rPr>
                <w:rFonts w:asciiTheme="minorHAnsi" w:hAnsiTheme="minorHAnsi" w:cstheme="minorHAnsi"/>
                <w:sz w:val="22"/>
                <w:szCs w:val="22"/>
                <w:lang w:val="en-US"/>
              </w:rPr>
            </w:pPr>
            <w:r>
              <w:rPr>
                <w:rFonts w:asciiTheme="minorHAnsi" w:hAnsiTheme="minorHAnsi" w:cstheme="minorHAnsi"/>
                <w:sz w:val="22"/>
                <w:szCs w:val="22"/>
                <w:lang w:val="en-US"/>
              </w:rPr>
              <w:t>Operate for an extended period (i.e. more than 9 months)</w:t>
            </w:r>
            <w:r w:rsidR="00DE01CD">
              <w:rPr>
                <w:rFonts w:asciiTheme="minorHAnsi" w:hAnsiTheme="minorHAnsi" w:cstheme="minorHAnsi"/>
                <w:sz w:val="22"/>
                <w:szCs w:val="22"/>
                <w:lang w:val="en-US"/>
              </w:rPr>
              <w:t>,</w:t>
            </w:r>
            <w:r>
              <w:rPr>
                <w:rFonts w:asciiTheme="minorHAnsi" w:hAnsiTheme="minorHAnsi" w:cstheme="minorHAnsi"/>
                <w:sz w:val="22"/>
                <w:szCs w:val="22"/>
                <w:lang w:val="en-US"/>
              </w:rPr>
              <w:t xml:space="preserve"> and</w:t>
            </w:r>
          </w:p>
          <w:p w14:paraId="395262F0" w14:textId="7E664F4F" w:rsidR="00CA6E4C" w:rsidRPr="003C3CD5" w:rsidRDefault="005E2B21" w:rsidP="003C3CD5">
            <w:pPr>
              <w:numPr>
                <w:ilvl w:val="1"/>
                <w:numId w:val="32"/>
              </w:numPr>
              <w:rPr>
                <w:rFonts w:asciiTheme="minorHAnsi" w:hAnsiTheme="minorHAnsi" w:cstheme="minorHAnsi"/>
                <w:sz w:val="22"/>
                <w:szCs w:val="22"/>
                <w:lang w:val="en-US"/>
              </w:rPr>
            </w:pPr>
            <w:proofErr w:type="gramStart"/>
            <w:r w:rsidRPr="003C3CD5">
              <w:rPr>
                <w:rFonts w:asciiTheme="minorHAnsi" w:hAnsiTheme="minorHAnsi" w:cstheme="minorBidi"/>
                <w:sz w:val="22"/>
                <w:szCs w:val="22"/>
                <w:lang w:val="en-US"/>
              </w:rPr>
              <w:t>Involves</w:t>
            </w:r>
            <w:proofErr w:type="gramEnd"/>
            <w:r w:rsidRPr="003C3CD5">
              <w:rPr>
                <w:rFonts w:asciiTheme="minorHAnsi" w:hAnsiTheme="minorHAnsi" w:cstheme="minorBidi"/>
                <w:sz w:val="22"/>
                <w:szCs w:val="22"/>
                <w:lang w:val="en-US"/>
              </w:rPr>
              <w:t xml:space="preserve"> dealing with business transformation issues as well as technical issues</w:t>
            </w:r>
            <w:r w:rsidR="003C3CD5">
              <w:rPr>
                <w:rFonts w:asciiTheme="minorHAnsi" w:hAnsiTheme="minorHAnsi" w:cstheme="minorBidi"/>
                <w:sz w:val="22"/>
                <w:szCs w:val="22"/>
                <w:lang w:val="en-US"/>
              </w:rPr>
              <w:t>.</w:t>
            </w:r>
          </w:p>
          <w:p w14:paraId="5E5E1E80" w14:textId="64ABE59E" w:rsidR="003C3CD5" w:rsidRDefault="003C3CD5" w:rsidP="005E2B21">
            <w:pPr>
              <w:spacing w:before="120" w:after="120"/>
              <w:contextualSpacing/>
              <w:rPr>
                <w:rFonts w:asciiTheme="minorHAnsi" w:hAnsiTheme="minorHAnsi" w:cs="Calibri"/>
                <w:sz w:val="22"/>
                <w:szCs w:val="22"/>
                <w:lang w:val="en-US"/>
              </w:rPr>
            </w:pPr>
            <w:r>
              <w:rPr>
                <w:rFonts w:asciiTheme="minorHAnsi" w:hAnsiTheme="minorHAnsi" w:cstheme="minorBidi"/>
                <w:sz w:val="22"/>
                <w:szCs w:val="22"/>
              </w:rPr>
              <w:t xml:space="preserve">NB: </w:t>
            </w:r>
            <w:r>
              <w:rPr>
                <w:rFonts w:asciiTheme="minorHAnsi" w:hAnsiTheme="minorHAnsi" w:cstheme="minorBidi"/>
                <w:i/>
                <w:iCs/>
                <w:sz w:val="22"/>
                <w:szCs w:val="22"/>
              </w:rPr>
              <w:t xml:space="preserve">Experience in the Health Insurance space does </w:t>
            </w:r>
            <w:r>
              <w:rPr>
                <w:rFonts w:asciiTheme="minorHAnsi" w:hAnsiTheme="minorHAnsi" w:cstheme="minorBidi"/>
                <w:b/>
                <w:bCs/>
                <w:i/>
                <w:iCs/>
                <w:sz w:val="22"/>
                <w:szCs w:val="22"/>
                <w:u w:val="single"/>
              </w:rPr>
              <w:t>not</w:t>
            </w:r>
            <w:r>
              <w:rPr>
                <w:rFonts w:asciiTheme="minorHAnsi" w:hAnsiTheme="minorHAnsi" w:cstheme="minorBidi"/>
                <w:i/>
                <w:iCs/>
                <w:sz w:val="22"/>
                <w:szCs w:val="22"/>
              </w:rPr>
              <w:t xml:space="preserve"> qualify.</w:t>
            </w:r>
          </w:p>
        </w:tc>
        <w:tc>
          <w:tcPr>
            <w:tcW w:w="2127" w:type="dxa"/>
            <w:vAlign w:val="center"/>
          </w:tcPr>
          <w:p w14:paraId="5BC4FD2C" w14:textId="4B35F298" w:rsidR="00CA6E4C" w:rsidRDefault="005E2B21" w:rsidP="00CA6E4C">
            <w:pPr>
              <w:spacing w:before="120" w:after="120"/>
              <w:contextualSpacing/>
              <w:jc w:val="center"/>
              <w:rPr>
                <w:rFonts w:ascii="Calibri" w:hAnsi="Calibri" w:cs="Times New Roman"/>
                <w:sz w:val="22"/>
                <w:szCs w:val="22"/>
                <w:lang w:val="en-US"/>
              </w:rPr>
            </w:pPr>
            <w:r>
              <w:rPr>
                <w:rFonts w:ascii="Calibri" w:hAnsi="Calibri" w:cs="Times New Roman"/>
                <w:sz w:val="22"/>
                <w:szCs w:val="22"/>
                <w:lang w:val="en-US"/>
              </w:rPr>
              <w:t>10 years</w:t>
            </w:r>
          </w:p>
        </w:tc>
      </w:tr>
      <w:tr w:rsidR="00CA6E4C" w:rsidRPr="0018140F" w14:paraId="133DEABF" w14:textId="77777777" w:rsidTr="4FD263F0">
        <w:trPr>
          <w:trHeight w:val="377"/>
        </w:trPr>
        <w:tc>
          <w:tcPr>
            <w:tcW w:w="1182" w:type="dxa"/>
            <w:vAlign w:val="center"/>
          </w:tcPr>
          <w:p w14:paraId="6C4E0527" w14:textId="172C68F1" w:rsidR="00CA6E4C" w:rsidRDefault="00CA6E4C" w:rsidP="00CA6E4C">
            <w:pPr>
              <w:spacing w:before="120" w:after="120"/>
              <w:contextualSpacing/>
              <w:jc w:val="center"/>
              <w:rPr>
                <w:rFonts w:ascii="Calibri" w:hAnsi="Calibri" w:cs="Times New Roman"/>
                <w:sz w:val="22"/>
                <w:szCs w:val="22"/>
                <w:lang w:val="en-US"/>
              </w:rPr>
            </w:pPr>
            <w:r>
              <w:rPr>
                <w:rFonts w:ascii="Calibri" w:hAnsi="Calibri" w:cs="Times New Roman"/>
                <w:sz w:val="22"/>
                <w:szCs w:val="22"/>
                <w:lang w:val="en-US"/>
              </w:rPr>
              <w:t>M</w:t>
            </w:r>
            <w:r w:rsidR="005E2B21">
              <w:rPr>
                <w:rFonts w:ascii="Calibri" w:hAnsi="Calibri" w:cs="Times New Roman"/>
                <w:sz w:val="22"/>
                <w:szCs w:val="22"/>
                <w:lang w:val="en-US"/>
              </w:rPr>
              <w:t>4</w:t>
            </w:r>
          </w:p>
        </w:tc>
        <w:tc>
          <w:tcPr>
            <w:tcW w:w="7419" w:type="dxa"/>
            <w:vAlign w:val="center"/>
          </w:tcPr>
          <w:p w14:paraId="0828AC85" w14:textId="2808EDED" w:rsidR="00CA6E4C" w:rsidRPr="60F1DB0A" w:rsidRDefault="00FE7511" w:rsidP="00CA6E4C">
            <w:pPr>
              <w:spacing w:before="120" w:after="120"/>
              <w:contextualSpacing/>
              <w:rPr>
                <w:rFonts w:asciiTheme="minorHAnsi" w:hAnsiTheme="minorHAnsi" w:cstheme="minorBidi"/>
                <w:sz w:val="22"/>
                <w:szCs w:val="22"/>
                <w:lang w:val="en-US"/>
              </w:rPr>
            </w:pPr>
            <w:r w:rsidRPr="60F1DB0A">
              <w:rPr>
                <w:rFonts w:asciiTheme="minorHAnsi" w:hAnsiTheme="minorHAnsi" w:cs="Arial"/>
                <w:sz w:val="22"/>
                <w:szCs w:val="22"/>
                <w:lang w:val="en"/>
              </w:rPr>
              <w:t>Must be availa</w:t>
            </w:r>
            <w:r w:rsidRPr="00DF54E7">
              <w:rPr>
                <w:rFonts w:asciiTheme="minorHAnsi" w:hAnsiTheme="minorHAnsi" w:cs="Arial"/>
                <w:sz w:val="22"/>
                <w:szCs w:val="22"/>
                <w:lang w:val="en"/>
              </w:rPr>
              <w:t>ble to work in Fredericton, NB upon assignment of c</w:t>
            </w:r>
            <w:r w:rsidRPr="60F1DB0A">
              <w:rPr>
                <w:rFonts w:asciiTheme="minorHAnsi" w:hAnsiTheme="minorHAnsi" w:cs="Arial"/>
                <w:sz w:val="22"/>
                <w:szCs w:val="22"/>
                <w:lang w:val="en"/>
              </w:rPr>
              <w:t>ontract as described in Section 9 of this SOW and</w:t>
            </w:r>
            <w:r w:rsidRPr="60F1DB0A">
              <w:rPr>
                <w:rFonts w:asciiTheme="minorHAnsi" w:hAnsiTheme="minorHAnsi" w:cstheme="minorBidi"/>
                <w:sz w:val="22"/>
                <w:szCs w:val="22"/>
                <w:lang w:val="en-US"/>
              </w:rPr>
              <w:t xml:space="preserve"> on the start</w:t>
            </w:r>
            <w:r w:rsidR="005E2B21">
              <w:rPr>
                <w:rFonts w:asciiTheme="minorHAnsi" w:hAnsiTheme="minorHAnsi" w:cstheme="minorBidi"/>
                <w:sz w:val="22"/>
                <w:szCs w:val="22"/>
                <w:lang w:val="en-US"/>
              </w:rPr>
              <w:t>-</w:t>
            </w:r>
            <w:r w:rsidRPr="60F1DB0A">
              <w:rPr>
                <w:rFonts w:asciiTheme="minorHAnsi" w:hAnsiTheme="minorHAnsi" w:cstheme="minorBidi"/>
                <w:sz w:val="22"/>
                <w:szCs w:val="22"/>
                <w:lang w:val="en-US"/>
              </w:rPr>
              <w:t>date described in Section 8 of this SOW.</w:t>
            </w:r>
            <w:r w:rsidR="005E2B21">
              <w:rPr>
                <w:rFonts w:asciiTheme="minorHAnsi" w:hAnsiTheme="minorHAnsi" w:cstheme="minorBidi"/>
                <w:sz w:val="22"/>
                <w:szCs w:val="22"/>
                <w:lang w:val="en-US"/>
              </w:rPr>
              <w:t xml:space="preserve">  Please review </w:t>
            </w:r>
            <w:r w:rsidR="006D5964">
              <w:rPr>
                <w:rFonts w:asciiTheme="minorHAnsi" w:hAnsiTheme="minorHAnsi" w:cstheme="minorBidi"/>
                <w:sz w:val="22"/>
                <w:szCs w:val="22"/>
                <w:lang w:val="en-US"/>
              </w:rPr>
              <w:t>S</w:t>
            </w:r>
            <w:r w:rsidR="005E2B21">
              <w:rPr>
                <w:rFonts w:asciiTheme="minorHAnsi" w:hAnsiTheme="minorHAnsi" w:cstheme="minorBidi"/>
                <w:sz w:val="22"/>
                <w:szCs w:val="22"/>
                <w:lang w:val="en-US"/>
              </w:rPr>
              <w:t>ection</w:t>
            </w:r>
            <w:r w:rsidR="006D5964">
              <w:rPr>
                <w:rFonts w:asciiTheme="minorHAnsi" w:hAnsiTheme="minorHAnsi" w:cstheme="minorBidi"/>
                <w:sz w:val="22"/>
                <w:szCs w:val="22"/>
                <w:lang w:val="en-US"/>
              </w:rPr>
              <w:t>s</w:t>
            </w:r>
            <w:r w:rsidR="005E2B21">
              <w:rPr>
                <w:rFonts w:asciiTheme="minorHAnsi" w:hAnsiTheme="minorHAnsi" w:cstheme="minorBidi"/>
                <w:sz w:val="22"/>
                <w:szCs w:val="22"/>
                <w:lang w:val="en-US"/>
              </w:rPr>
              <w:t xml:space="preserve"> 8 </w:t>
            </w:r>
            <w:r w:rsidR="006D5964">
              <w:rPr>
                <w:rFonts w:asciiTheme="minorHAnsi" w:hAnsiTheme="minorHAnsi" w:cstheme="minorBidi"/>
                <w:sz w:val="22"/>
                <w:szCs w:val="22"/>
                <w:lang w:val="en-US"/>
              </w:rPr>
              <w:t xml:space="preserve">and 9 </w:t>
            </w:r>
            <w:r w:rsidR="005E2B21">
              <w:rPr>
                <w:rFonts w:asciiTheme="minorHAnsi" w:hAnsiTheme="minorHAnsi" w:cstheme="minorBidi"/>
                <w:sz w:val="22"/>
                <w:szCs w:val="22"/>
                <w:lang w:val="en-US"/>
              </w:rPr>
              <w:t xml:space="preserve">of the </w:t>
            </w:r>
            <w:proofErr w:type="gramStart"/>
            <w:r w:rsidR="005E2B21">
              <w:rPr>
                <w:rFonts w:asciiTheme="minorHAnsi" w:hAnsiTheme="minorHAnsi" w:cstheme="minorBidi"/>
                <w:sz w:val="22"/>
                <w:szCs w:val="22"/>
                <w:lang w:val="en-US"/>
              </w:rPr>
              <w:t>SOW</w:t>
            </w:r>
            <w:proofErr w:type="gramEnd"/>
            <w:r w:rsidR="005E2B21">
              <w:rPr>
                <w:rFonts w:asciiTheme="minorHAnsi" w:hAnsiTheme="minorHAnsi" w:cstheme="minorBidi"/>
                <w:sz w:val="22"/>
                <w:szCs w:val="22"/>
                <w:lang w:val="en-US"/>
              </w:rPr>
              <w:t xml:space="preserve"> and clearly state how this requirement will be met.</w:t>
            </w:r>
          </w:p>
        </w:tc>
        <w:tc>
          <w:tcPr>
            <w:tcW w:w="2127" w:type="dxa"/>
            <w:vAlign w:val="center"/>
          </w:tcPr>
          <w:p w14:paraId="1B6F2DD4" w14:textId="6FA881EA" w:rsidR="00CA6E4C" w:rsidRDefault="00CA6E4C" w:rsidP="00CA6E4C">
            <w:pPr>
              <w:spacing w:before="120" w:after="120"/>
              <w:contextualSpacing/>
              <w:jc w:val="center"/>
              <w:rPr>
                <w:rFonts w:ascii="Calibri" w:hAnsi="Calibri" w:cs="Times New Roman"/>
                <w:sz w:val="22"/>
                <w:szCs w:val="22"/>
                <w:lang w:val="en-US"/>
              </w:rPr>
            </w:pPr>
          </w:p>
        </w:tc>
      </w:tr>
      <w:tr w:rsidR="00FE7511" w:rsidRPr="0018140F" w14:paraId="453C62F2" w14:textId="77777777" w:rsidTr="4FD263F0">
        <w:trPr>
          <w:trHeight w:val="377"/>
        </w:trPr>
        <w:tc>
          <w:tcPr>
            <w:tcW w:w="1182" w:type="dxa"/>
            <w:vAlign w:val="center"/>
          </w:tcPr>
          <w:p w14:paraId="63130FBF" w14:textId="4D9DB167" w:rsidR="00FE7511" w:rsidRDefault="00FE7511" w:rsidP="00CA6E4C">
            <w:pPr>
              <w:spacing w:before="120" w:after="120"/>
              <w:contextualSpacing/>
              <w:jc w:val="center"/>
              <w:rPr>
                <w:rFonts w:ascii="Calibri" w:hAnsi="Calibri" w:cs="Times New Roman"/>
                <w:sz w:val="22"/>
                <w:szCs w:val="22"/>
                <w:lang w:val="en-US"/>
              </w:rPr>
            </w:pPr>
            <w:r>
              <w:rPr>
                <w:rFonts w:ascii="Calibri" w:hAnsi="Calibri" w:cs="Times New Roman"/>
                <w:sz w:val="22"/>
                <w:szCs w:val="22"/>
                <w:lang w:val="en-US"/>
              </w:rPr>
              <w:t>M</w:t>
            </w:r>
            <w:r w:rsidR="005E2B21">
              <w:rPr>
                <w:rFonts w:ascii="Calibri" w:hAnsi="Calibri" w:cs="Times New Roman"/>
                <w:sz w:val="22"/>
                <w:szCs w:val="22"/>
                <w:lang w:val="en-US"/>
              </w:rPr>
              <w:t>5</w:t>
            </w:r>
          </w:p>
        </w:tc>
        <w:tc>
          <w:tcPr>
            <w:tcW w:w="7419" w:type="dxa"/>
            <w:vAlign w:val="center"/>
          </w:tcPr>
          <w:p w14:paraId="6D4FF165" w14:textId="05B18601" w:rsidR="00FE7511" w:rsidRPr="60F1DB0A" w:rsidRDefault="00FE7511" w:rsidP="00CA6E4C">
            <w:pPr>
              <w:spacing w:before="120" w:after="120"/>
              <w:contextualSpacing/>
              <w:rPr>
                <w:rFonts w:asciiTheme="minorHAnsi" w:hAnsiTheme="minorHAnsi" w:cstheme="minorBidi"/>
                <w:sz w:val="22"/>
                <w:szCs w:val="22"/>
                <w:lang w:val="en-US"/>
              </w:rPr>
            </w:pPr>
            <w:r>
              <w:rPr>
                <w:rFonts w:asciiTheme="minorHAnsi" w:hAnsiTheme="minorHAnsi" w:cs="Arial"/>
                <w:sz w:val="22"/>
                <w:szCs w:val="22"/>
                <w:lang w:val="en"/>
              </w:rPr>
              <w:t>Limit vendor submissions to 2.</w:t>
            </w:r>
          </w:p>
        </w:tc>
        <w:tc>
          <w:tcPr>
            <w:tcW w:w="2127" w:type="dxa"/>
            <w:vAlign w:val="center"/>
          </w:tcPr>
          <w:p w14:paraId="2EEC95D2" w14:textId="77777777" w:rsidR="00FE7511" w:rsidRDefault="00FE7511" w:rsidP="00CA6E4C">
            <w:pPr>
              <w:spacing w:before="120" w:after="120"/>
              <w:contextualSpacing/>
              <w:jc w:val="center"/>
              <w:rPr>
                <w:rFonts w:ascii="Calibri" w:hAnsi="Calibri" w:cs="Times New Roman"/>
                <w:sz w:val="22"/>
                <w:szCs w:val="22"/>
                <w:lang w:val="en-US"/>
              </w:rPr>
            </w:pPr>
          </w:p>
        </w:tc>
      </w:tr>
    </w:tbl>
    <w:p w14:paraId="3AA4B707" w14:textId="77777777" w:rsidR="007644CF" w:rsidRDefault="007644CF" w:rsidP="00486C90">
      <w:pPr>
        <w:pStyle w:val="Body"/>
        <w:spacing w:before="120" w:after="120"/>
        <w:contextualSpacing/>
        <w:rPr>
          <w:rFonts w:asciiTheme="minorHAnsi" w:hAnsiTheme="minorHAnsi" w:cstheme="minorBidi"/>
          <w:lang w:val="en-CA"/>
        </w:rPr>
      </w:pPr>
    </w:p>
    <w:p w14:paraId="61C6F648" w14:textId="5313D379" w:rsidR="00FE7511" w:rsidRPr="007644CF" w:rsidRDefault="00FE7511" w:rsidP="00486C90">
      <w:pPr>
        <w:pStyle w:val="Body"/>
        <w:spacing w:before="120" w:after="120"/>
        <w:contextualSpacing/>
        <w:rPr>
          <w:rFonts w:asciiTheme="minorHAnsi" w:hAnsiTheme="minorHAnsi" w:cstheme="minorBidi"/>
          <w:lang w:val="en-CA"/>
        </w:rPr>
      </w:pPr>
      <w:r w:rsidRPr="1158A345">
        <w:rPr>
          <w:rFonts w:asciiTheme="minorHAnsi" w:hAnsiTheme="minorHAnsi" w:cstheme="minorBidi"/>
          <w:lang w:val="en-CA"/>
        </w:rPr>
        <w:t>Proposals that do not clearly demonstrate the capability to meet these mandatory requirements will be disqualified from further consideration.</w:t>
      </w:r>
      <w:r w:rsidR="007644CF">
        <w:rPr>
          <w:rFonts w:asciiTheme="minorHAnsi" w:hAnsiTheme="minorHAnsi" w:cstheme="minorBidi"/>
          <w:lang w:val="en-CA"/>
        </w:rPr>
        <w:t xml:space="preserve">  </w:t>
      </w:r>
      <w:r w:rsidRPr="00C21BBF">
        <w:rPr>
          <w:rFonts w:asciiTheme="minorHAnsi" w:hAnsiTheme="minorHAnsi" w:cstheme="minorHAnsi"/>
        </w:rPr>
        <w:t>Vendors are requested to respond to this section in the Vendor Response Matrix.</w:t>
      </w:r>
    </w:p>
    <w:p w14:paraId="6ACC14E8" w14:textId="77777777" w:rsidR="00FE7511" w:rsidRDefault="00FE7511" w:rsidP="00486C90">
      <w:pPr>
        <w:pStyle w:val="Body"/>
        <w:spacing w:before="120" w:after="120"/>
        <w:contextualSpacing/>
        <w:rPr>
          <w:rFonts w:ascii="Calibri" w:hAnsi="Calibri" w:cs="Calibri"/>
          <w:lang w:val="en-CA"/>
        </w:rPr>
      </w:pPr>
    </w:p>
    <w:p w14:paraId="3F69492A" w14:textId="77777777" w:rsidR="001F73AB" w:rsidRPr="00B8580F" w:rsidRDefault="005D3402" w:rsidP="00486C90">
      <w:pPr>
        <w:pStyle w:val="Heading1"/>
        <w:contextualSpacing/>
        <w:rPr>
          <w:rFonts w:ascii="Calibri" w:hAnsi="Calibri" w:cs="Calibri"/>
          <w:lang w:val="en-CA"/>
        </w:rPr>
      </w:pPr>
      <w:bookmarkStart w:id="11" w:name="_Toc196301080"/>
      <w:r>
        <w:rPr>
          <w:rFonts w:ascii="Calibri" w:hAnsi="Calibri" w:cs="Calibri"/>
          <w:lang w:val="en-CA"/>
        </w:rPr>
        <w:t>Demonstrated Skills</w:t>
      </w:r>
      <w:bookmarkEnd w:id="11"/>
    </w:p>
    <w:p w14:paraId="4528B616" w14:textId="4BF75710" w:rsidR="001F73AB" w:rsidRPr="001A212C" w:rsidRDefault="00E577EA" w:rsidP="00486C90">
      <w:pPr>
        <w:spacing w:before="120" w:after="120"/>
        <w:contextualSpacing/>
        <w:rPr>
          <w:rFonts w:ascii="Calibri" w:hAnsi="Calibri" w:cs="Calibri"/>
          <w:sz w:val="22"/>
          <w:szCs w:val="22"/>
        </w:rPr>
      </w:pPr>
      <w:r>
        <w:rPr>
          <w:rFonts w:ascii="Calibri" w:hAnsi="Calibri" w:cs="Calibri"/>
          <w:sz w:val="22"/>
          <w:szCs w:val="22"/>
        </w:rPr>
        <w:t xml:space="preserve">DH </w:t>
      </w:r>
      <w:r w:rsidR="001F73AB">
        <w:rPr>
          <w:rFonts w:ascii="Calibri" w:hAnsi="Calibri" w:cs="Calibri"/>
          <w:sz w:val="22"/>
          <w:szCs w:val="22"/>
        </w:rPr>
        <w:t>seek</w:t>
      </w:r>
      <w:r w:rsidR="00FE7511">
        <w:rPr>
          <w:rFonts w:ascii="Calibri" w:hAnsi="Calibri" w:cs="Calibri"/>
          <w:sz w:val="22"/>
          <w:szCs w:val="22"/>
        </w:rPr>
        <w:t>s</w:t>
      </w:r>
      <w:r w:rsidR="001F73AB">
        <w:rPr>
          <w:rFonts w:ascii="Calibri" w:hAnsi="Calibri" w:cs="Calibri"/>
          <w:sz w:val="22"/>
          <w:szCs w:val="22"/>
        </w:rPr>
        <w:t xml:space="preserve"> a </w:t>
      </w:r>
      <w:r w:rsidR="001F73AB" w:rsidRPr="001A212C">
        <w:rPr>
          <w:rFonts w:ascii="Calibri" w:hAnsi="Calibri" w:cs="Calibri"/>
          <w:sz w:val="22"/>
          <w:szCs w:val="22"/>
        </w:rPr>
        <w:t xml:space="preserve">resource </w:t>
      </w:r>
      <w:r w:rsidR="001F73AB">
        <w:rPr>
          <w:rFonts w:ascii="Calibri" w:hAnsi="Calibri" w:cs="Calibri"/>
          <w:sz w:val="22"/>
          <w:szCs w:val="22"/>
        </w:rPr>
        <w:t xml:space="preserve">that </w:t>
      </w:r>
      <w:r w:rsidR="001F73AB" w:rsidRPr="001A212C">
        <w:rPr>
          <w:rFonts w:ascii="Calibri" w:hAnsi="Calibri" w:cs="Calibri"/>
          <w:sz w:val="22"/>
          <w:szCs w:val="22"/>
        </w:rPr>
        <w:t>demonstrate</w:t>
      </w:r>
      <w:r w:rsidR="001F73AB">
        <w:rPr>
          <w:rFonts w:ascii="Calibri" w:hAnsi="Calibri" w:cs="Calibri"/>
          <w:sz w:val="22"/>
          <w:szCs w:val="22"/>
        </w:rPr>
        <w:t xml:space="preserve">s the following </w:t>
      </w:r>
      <w:r w:rsidR="001F73AB" w:rsidRPr="001A212C">
        <w:rPr>
          <w:rFonts w:ascii="Calibri" w:hAnsi="Calibri" w:cs="Calibri"/>
          <w:sz w:val="22"/>
          <w:szCs w:val="22"/>
        </w:rPr>
        <w:t>qualifications and experience:</w:t>
      </w:r>
    </w:p>
    <w:p w14:paraId="45DE3E10" w14:textId="324AF9E0" w:rsidR="00F06E66" w:rsidRDefault="00F06E66" w:rsidP="00486C90">
      <w:pPr>
        <w:spacing w:before="120" w:after="120"/>
        <w:contextualSpacing/>
        <w:rPr>
          <w:rFonts w:ascii="Calibri" w:hAnsi="Calibri" w:cs="Calibri"/>
          <w:sz w:val="22"/>
          <w:szCs w:val="22"/>
        </w:rPr>
      </w:pPr>
    </w:p>
    <w:tbl>
      <w:tblPr>
        <w:tblW w:w="5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7470"/>
        <w:gridCol w:w="2159"/>
      </w:tblGrid>
      <w:tr w:rsidR="00F92DE3" w:rsidRPr="00F92DE3" w14:paraId="76D39B2D" w14:textId="77777777" w:rsidTr="005E2B21">
        <w:trPr>
          <w:trHeight w:val="436"/>
        </w:trPr>
        <w:tc>
          <w:tcPr>
            <w:tcW w:w="540" w:type="pct"/>
            <w:tcBorders>
              <w:bottom w:val="single" w:sz="4" w:space="0" w:color="auto"/>
            </w:tcBorders>
            <w:shd w:val="clear" w:color="auto" w:fill="D9D9D9" w:themeFill="background1" w:themeFillShade="D9"/>
          </w:tcPr>
          <w:p w14:paraId="79FFBE01" w14:textId="77777777" w:rsidR="00F92DE3" w:rsidRPr="00F92DE3" w:rsidRDefault="00F92DE3" w:rsidP="00F92DE3">
            <w:pPr>
              <w:spacing w:before="120" w:after="120"/>
              <w:contextualSpacing/>
              <w:jc w:val="center"/>
              <w:rPr>
                <w:rFonts w:ascii="Calibri" w:hAnsi="Calibri" w:cs="Calibri"/>
                <w:sz w:val="22"/>
                <w:szCs w:val="22"/>
                <w:lang w:val="en-US"/>
              </w:rPr>
            </w:pPr>
            <w:r w:rsidRPr="00F92DE3">
              <w:rPr>
                <w:rFonts w:ascii="Calibri" w:hAnsi="Calibri" w:cs="Calibri"/>
                <w:b/>
                <w:sz w:val="22"/>
                <w:szCs w:val="22"/>
                <w:lang w:val="en-US"/>
              </w:rPr>
              <w:t>No.</w:t>
            </w:r>
          </w:p>
        </w:tc>
        <w:tc>
          <w:tcPr>
            <w:tcW w:w="3460" w:type="pct"/>
            <w:tcBorders>
              <w:bottom w:val="single" w:sz="4" w:space="0" w:color="auto"/>
            </w:tcBorders>
            <w:shd w:val="clear" w:color="auto" w:fill="D9D9D9" w:themeFill="background1" w:themeFillShade="D9"/>
          </w:tcPr>
          <w:p w14:paraId="63293687" w14:textId="77777777" w:rsidR="00F92DE3" w:rsidRPr="00F92DE3" w:rsidRDefault="00F92DE3" w:rsidP="00F92DE3">
            <w:pPr>
              <w:spacing w:before="120" w:after="120"/>
              <w:contextualSpacing/>
              <w:rPr>
                <w:rFonts w:ascii="Calibri" w:hAnsi="Calibri" w:cs="Calibri"/>
                <w:sz w:val="22"/>
                <w:szCs w:val="22"/>
                <w:lang w:val="en-US"/>
              </w:rPr>
            </w:pPr>
            <w:r w:rsidRPr="00F92DE3">
              <w:rPr>
                <w:rFonts w:ascii="Calibri" w:hAnsi="Calibri" w:cs="Calibri"/>
                <w:b/>
                <w:sz w:val="22"/>
                <w:szCs w:val="22"/>
              </w:rPr>
              <w:t>Requirement</w:t>
            </w:r>
          </w:p>
        </w:tc>
        <w:tc>
          <w:tcPr>
            <w:tcW w:w="1000" w:type="pct"/>
            <w:tcBorders>
              <w:bottom w:val="single" w:sz="4" w:space="0" w:color="auto"/>
            </w:tcBorders>
            <w:shd w:val="clear" w:color="auto" w:fill="D9D9D9" w:themeFill="background1" w:themeFillShade="D9"/>
          </w:tcPr>
          <w:p w14:paraId="3F1DD726" w14:textId="7CC1A18F" w:rsidR="00F92DE3" w:rsidRPr="00F92DE3" w:rsidRDefault="00F92DE3" w:rsidP="00F92DE3">
            <w:pPr>
              <w:spacing w:before="120" w:after="120"/>
              <w:contextualSpacing/>
              <w:rPr>
                <w:rFonts w:ascii="Calibri" w:hAnsi="Calibri" w:cs="Calibri"/>
                <w:b/>
                <w:sz w:val="22"/>
                <w:szCs w:val="22"/>
                <w:lang w:val="en-US"/>
              </w:rPr>
            </w:pPr>
            <w:r w:rsidRPr="00F92DE3">
              <w:rPr>
                <w:rFonts w:ascii="Calibri" w:hAnsi="Calibri" w:cs="Calibri"/>
                <w:b/>
                <w:sz w:val="22"/>
                <w:szCs w:val="22"/>
                <w:lang w:val="en-US"/>
              </w:rPr>
              <w:t>Required</w:t>
            </w:r>
            <w:r w:rsidR="005E2B21">
              <w:rPr>
                <w:rFonts w:ascii="Calibri" w:hAnsi="Calibri" w:cs="Calibri"/>
                <w:b/>
                <w:sz w:val="22"/>
                <w:szCs w:val="22"/>
                <w:lang w:val="en-US"/>
              </w:rPr>
              <w:t xml:space="preserve"> E</w:t>
            </w:r>
            <w:r w:rsidRPr="00F92DE3">
              <w:rPr>
                <w:rFonts w:ascii="Calibri" w:hAnsi="Calibri" w:cs="Calibri"/>
                <w:b/>
                <w:sz w:val="22"/>
                <w:szCs w:val="22"/>
                <w:lang w:val="en-US"/>
              </w:rPr>
              <w:t>xperience</w:t>
            </w:r>
          </w:p>
        </w:tc>
      </w:tr>
      <w:tr w:rsidR="00F92DE3" w:rsidRPr="00F92DE3" w14:paraId="627170D6" w14:textId="77777777" w:rsidTr="005E2B21">
        <w:trPr>
          <w:trHeight w:val="377"/>
        </w:trPr>
        <w:tc>
          <w:tcPr>
            <w:tcW w:w="540" w:type="pct"/>
            <w:vAlign w:val="center"/>
          </w:tcPr>
          <w:p w14:paraId="2EF50D67" w14:textId="77777777" w:rsidR="00F92DE3" w:rsidRPr="00F92DE3" w:rsidRDefault="00F92DE3" w:rsidP="00F92DE3">
            <w:pPr>
              <w:spacing w:before="120" w:after="120"/>
              <w:contextualSpacing/>
              <w:jc w:val="center"/>
              <w:rPr>
                <w:rFonts w:ascii="Calibri" w:hAnsi="Calibri" w:cs="Calibri"/>
                <w:sz w:val="22"/>
                <w:szCs w:val="22"/>
                <w:lang w:val="en-US"/>
              </w:rPr>
            </w:pPr>
            <w:r>
              <w:rPr>
                <w:rFonts w:ascii="Calibri" w:hAnsi="Calibri" w:cs="Calibri"/>
                <w:sz w:val="22"/>
                <w:szCs w:val="22"/>
                <w:lang w:val="en-US"/>
              </w:rPr>
              <w:t>D</w:t>
            </w:r>
            <w:r w:rsidRPr="00F92DE3">
              <w:rPr>
                <w:rFonts w:ascii="Calibri" w:hAnsi="Calibri" w:cs="Calibri"/>
                <w:sz w:val="22"/>
                <w:szCs w:val="22"/>
                <w:lang w:val="en-US"/>
              </w:rPr>
              <w:t>1</w:t>
            </w:r>
          </w:p>
        </w:tc>
        <w:tc>
          <w:tcPr>
            <w:tcW w:w="3460" w:type="pct"/>
            <w:vAlign w:val="center"/>
          </w:tcPr>
          <w:p w14:paraId="0A0FEC3B" w14:textId="38FDED38" w:rsidR="00F92DE3" w:rsidRPr="00F92DE3" w:rsidRDefault="00F92DE3" w:rsidP="00F92DE3">
            <w:pPr>
              <w:spacing w:before="120" w:after="120"/>
              <w:contextualSpacing/>
              <w:rPr>
                <w:rFonts w:ascii="Calibri" w:hAnsi="Calibri" w:cs="Calibri"/>
                <w:sz w:val="22"/>
                <w:szCs w:val="22"/>
              </w:rPr>
            </w:pPr>
            <w:r w:rsidRPr="00F92DE3">
              <w:rPr>
                <w:rFonts w:ascii="Calibri" w:hAnsi="Calibri" w:cs="Calibri"/>
                <w:sz w:val="22"/>
                <w:szCs w:val="22"/>
              </w:rPr>
              <w:t>Demonstrated capability of managing/leading a team of specialists, technical analysts or programmers on information technology development projects</w:t>
            </w:r>
            <w:r w:rsidR="00E14AFE">
              <w:rPr>
                <w:rFonts w:ascii="Calibri" w:hAnsi="Calibri" w:cs="Calibri"/>
                <w:sz w:val="22"/>
                <w:szCs w:val="22"/>
              </w:rPr>
              <w:t>, including employees and contracted resources</w:t>
            </w:r>
            <w:r w:rsidRPr="00F92DE3">
              <w:rPr>
                <w:rFonts w:ascii="Calibri" w:hAnsi="Calibri" w:cs="Calibri"/>
                <w:sz w:val="22"/>
                <w:szCs w:val="22"/>
              </w:rPr>
              <w:t xml:space="preserve">.  </w:t>
            </w:r>
          </w:p>
        </w:tc>
        <w:tc>
          <w:tcPr>
            <w:tcW w:w="1000" w:type="pct"/>
            <w:vAlign w:val="center"/>
          </w:tcPr>
          <w:p w14:paraId="1FE655AC" w14:textId="77777777" w:rsidR="00F92DE3" w:rsidRPr="00F92DE3" w:rsidRDefault="00F92DE3" w:rsidP="00F92DE3">
            <w:pPr>
              <w:spacing w:before="120" w:after="120"/>
              <w:contextualSpacing/>
              <w:rPr>
                <w:rFonts w:ascii="Calibri" w:hAnsi="Calibri" w:cs="Calibri"/>
                <w:sz w:val="22"/>
                <w:szCs w:val="22"/>
                <w:lang w:val="en-US"/>
              </w:rPr>
            </w:pPr>
            <w:r>
              <w:rPr>
                <w:rFonts w:ascii="Calibri" w:hAnsi="Calibri" w:cs="Calibri"/>
                <w:sz w:val="22"/>
                <w:szCs w:val="22"/>
                <w:lang w:val="en-US"/>
              </w:rPr>
              <w:t>5</w:t>
            </w:r>
            <w:r w:rsidRPr="00F92DE3">
              <w:rPr>
                <w:rFonts w:ascii="Calibri" w:hAnsi="Calibri" w:cs="Calibri"/>
                <w:sz w:val="22"/>
                <w:szCs w:val="22"/>
                <w:lang w:val="en-US"/>
              </w:rPr>
              <w:t>+ years</w:t>
            </w:r>
          </w:p>
        </w:tc>
      </w:tr>
      <w:tr w:rsidR="00F92DE3" w:rsidRPr="00F92DE3" w14:paraId="13AE3349" w14:textId="77777777" w:rsidTr="005E2B21">
        <w:trPr>
          <w:trHeight w:val="377"/>
        </w:trPr>
        <w:tc>
          <w:tcPr>
            <w:tcW w:w="540" w:type="pct"/>
            <w:vAlign w:val="center"/>
          </w:tcPr>
          <w:p w14:paraId="3502BB47" w14:textId="77777777" w:rsidR="00F92DE3" w:rsidRPr="00F92DE3" w:rsidRDefault="00F92DE3" w:rsidP="00F92DE3">
            <w:pPr>
              <w:spacing w:before="120" w:after="120"/>
              <w:contextualSpacing/>
              <w:jc w:val="center"/>
              <w:rPr>
                <w:rFonts w:ascii="Calibri" w:hAnsi="Calibri" w:cs="Calibri"/>
                <w:sz w:val="22"/>
                <w:szCs w:val="22"/>
                <w:lang w:val="en-US"/>
              </w:rPr>
            </w:pPr>
            <w:r>
              <w:rPr>
                <w:rFonts w:ascii="Calibri" w:hAnsi="Calibri" w:cs="Calibri"/>
                <w:sz w:val="22"/>
                <w:szCs w:val="22"/>
                <w:lang w:val="en-US"/>
              </w:rPr>
              <w:t>D</w:t>
            </w:r>
            <w:r w:rsidRPr="00F92DE3">
              <w:rPr>
                <w:rFonts w:ascii="Calibri" w:hAnsi="Calibri" w:cs="Calibri"/>
                <w:sz w:val="22"/>
                <w:szCs w:val="22"/>
                <w:lang w:val="en-US"/>
              </w:rPr>
              <w:t>2</w:t>
            </w:r>
          </w:p>
        </w:tc>
        <w:tc>
          <w:tcPr>
            <w:tcW w:w="3460" w:type="pct"/>
            <w:vAlign w:val="center"/>
          </w:tcPr>
          <w:p w14:paraId="44D75E19" w14:textId="7676CD9A" w:rsidR="00F92DE3" w:rsidRPr="00F92DE3" w:rsidRDefault="00F92DE3" w:rsidP="00F92DE3">
            <w:pPr>
              <w:spacing w:before="120" w:after="120"/>
              <w:contextualSpacing/>
              <w:rPr>
                <w:rFonts w:ascii="Calibri" w:hAnsi="Calibri" w:cs="Calibri"/>
                <w:sz w:val="22"/>
                <w:szCs w:val="22"/>
              </w:rPr>
            </w:pPr>
            <w:r w:rsidRPr="00F92DE3">
              <w:rPr>
                <w:rFonts w:ascii="Calibri" w:hAnsi="Calibri" w:cs="Calibri"/>
                <w:sz w:val="22"/>
                <w:szCs w:val="22"/>
              </w:rPr>
              <w:t xml:space="preserve">Demonstrated experience leading technical design and technical requirements gathering sessions and experience in review of existing systems, technology and </w:t>
            </w:r>
            <w:r w:rsidR="00210569">
              <w:rPr>
                <w:rFonts w:ascii="Calibri" w:hAnsi="Calibri" w:cs="Calibri"/>
                <w:sz w:val="22"/>
                <w:szCs w:val="22"/>
              </w:rPr>
              <w:t xml:space="preserve">healthcare integration </w:t>
            </w:r>
            <w:r w:rsidRPr="00F92DE3">
              <w:rPr>
                <w:rFonts w:ascii="Calibri" w:hAnsi="Calibri" w:cs="Calibri"/>
                <w:sz w:val="22"/>
                <w:szCs w:val="22"/>
              </w:rPr>
              <w:t>solutions and performing technical and solution due diligence.</w:t>
            </w:r>
          </w:p>
        </w:tc>
        <w:tc>
          <w:tcPr>
            <w:tcW w:w="1000" w:type="pct"/>
            <w:vAlign w:val="center"/>
          </w:tcPr>
          <w:p w14:paraId="1541AD9E" w14:textId="77777777" w:rsidR="00F92DE3" w:rsidRPr="00F92DE3" w:rsidRDefault="00F92DE3" w:rsidP="00F92DE3">
            <w:pPr>
              <w:spacing w:before="120" w:after="120"/>
              <w:contextualSpacing/>
              <w:rPr>
                <w:rFonts w:ascii="Calibri" w:hAnsi="Calibri" w:cs="Calibri"/>
                <w:sz w:val="22"/>
                <w:szCs w:val="22"/>
              </w:rPr>
            </w:pPr>
            <w:r>
              <w:rPr>
                <w:rFonts w:ascii="Calibri" w:hAnsi="Calibri" w:cs="Calibri"/>
                <w:sz w:val="22"/>
                <w:szCs w:val="22"/>
                <w:lang w:val="en-US"/>
              </w:rPr>
              <w:t>5</w:t>
            </w:r>
            <w:r w:rsidRPr="00F92DE3">
              <w:rPr>
                <w:rFonts w:ascii="Calibri" w:hAnsi="Calibri" w:cs="Calibri"/>
                <w:sz w:val="22"/>
                <w:szCs w:val="22"/>
                <w:lang w:val="en-US"/>
              </w:rPr>
              <w:t>+ years</w:t>
            </w:r>
          </w:p>
        </w:tc>
      </w:tr>
      <w:tr w:rsidR="00F92DE3" w:rsidRPr="00F92DE3" w14:paraId="2F90A61A" w14:textId="77777777" w:rsidTr="005E2B21">
        <w:trPr>
          <w:trHeight w:val="377"/>
        </w:trPr>
        <w:tc>
          <w:tcPr>
            <w:tcW w:w="540" w:type="pct"/>
            <w:vAlign w:val="center"/>
          </w:tcPr>
          <w:p w14:paraId="1CF2236E" w14:textId="3C785843" w:rsidR="00F92DE3" w:rsidRPr="00F92DE3" w:rsidRDefault="00F92DE3" w:rsidP="00F92DE3">
            <w:pPr>
              <w:spacing w:before="120" w:after="120"/>
              <w:contextualSpacing/>
              <w:jc w:val="center"/>
              <w:rPr>
                <w:rFonts w:ascii="Calibri" w:hAnsi="Calibri" w:cs="Calibri"/>
                <w:sz w:val="22"/>
                <w:szCs w:val="22"/>
                <w:lang w:val="en-US"/>
              </w:rPr>
            </w:pPr>
            <w:r>
              <w:rPr>
                <w:rFonts w:ascii="Calibri" w:hAnsi="Calibri" w:cs="Calibri"/>
                <w:sz w:val="22"/>
                <w:szCs w:val="22"/>
                <w:lang w:val="en-US"/>
              </w:rPr>
              <w:t>D</w:t>
            </w:r>
            <w:r w:rsidRPr="00F92DE3">
              <w:rPr>
                <w:rFonts w:ascii="Calibri" w:hAnsi="Calibri" w:cs="Calibri"/>
                <w:sz w:val="22"/>
                <w:szCs w:val="22"/>
                <w:lang w:val="en-US"/>
              </w:rPr>
              <w:t>3</w:t>
            </w:r>
          </w:p>
        </w:tc>
        <w:tc>
          <w:tcPr>
            <w:tcW w:w="3460" w:type="pct"/>
            <w:vAlign w:val="center"/>
          </w:tcPr>
          <w:p w14:paraId="1045F760" w14:textId="5F3E5339" w:rsidR="00F92DE3" w:rsidRPr="00F92DE3" w:rsidRDefault="00F92DE3" w:rsidP="00F92DE3">
            <w:pPr>
              <w:spacing w:before="120" w:after="120"/>
              <w:contextualSpacing/>
              <w:rPr>
                <w:rFonts w:ascii="Calibri" w:hAnsi="Calibri" w:cs="Calibri"/>
                <w:sz w:val="22"/>
                <w:szCs w:val="22"/>
              </w:rPr>
            </w:pPr>
            <w:r w:rsidRPr="00F92DE3">
              <w:rPr>
                <w:rFonts w:ascii="Calibri" w:hAnsi="Calibri" w:cs="Calibri"/>
                <w:sz w:val="22"/>
                <w:szCs w:val="22"/>
              </w:rPr>
              <w:t xml:space="preserve">Demonstrated experience in the development of </w:t>
            </w:r>
            <w:r w:rsidR="002E5062">
              <w:rPr>
                <w:rFonts w:ascii="Calibri" w:hAnsi="Calibri" w:cs="Calibri"/>
                <w:sz w:val="22"/>
                <w:szCs w:val="22"/>
              </w:rPr>
              <w:t xml:space="preserve">Architecture and </w:t>
            </w:r>
            <w:r w:rsidR="001732C4">
              <w:rPr>
                <w:rFonts w:ascii="Calibri" w:hAnsi="Calibri" w:cs="Calibri"/>
                <w:sz w:val="22"/>
                <w:szCs w:val="22"/>
              </w:rPr>
              <w:t>D</w:t>
            </w:r>
            <w:r w:rsidRPr="00F92DE3">
              <w:rPr>
                <w:rFonts w:ascii="Calibri" w:hAnsi="Calibri" w:cs="Calibri"/>
                <w:sz w:val="22"/>
                <w:szCs w:val="22"/>
              </w:rPr>
              <w:t>eliverables identified u</w:t>
            </w:r>
            <w:r w:rsidRPr="00DF54E7">
              <w:rPr>
                <w:rFonts w:ascii="Calibri" w:hAnsi="Calibri" w:cs="Calibri"/>
                <w:sz w:val="22"/>
                <w:szCs w:val="22"/>
              </w:rPr>
              <w:t>nder Section 1</w:t>
            </w:r>
            <w:r w:rsidR="00B04EC2" w:rsidRPr="00DF54E7">
              <w:rPr>
                <w:rFonts w:ascii="Calibri" w:hAnsi="Calibri" w:cs="Calibri"/>
                <w:sz w:val="22"/>
                <w:szCs w:val="22"/>
              </w:rPr>
              <w:t>1</w:t>
            </w:r>
            <w:r w:rsidRPr="00DF54E7">
              <w:rPr>
                <w:rFonts w:ascii="Calibri" w:hAnsi="Calibri" w:cs="Calibri"/>
                <w:sz w:val="22"/>
                <w:szCs w:val="22"/>
              </w:rPr>
              <w:t>.</w:t>
            </w:r>
            <w:r w:rsidRPr="00F92DE3">
              <w:rPr>
                <w:rFonts w:ascii="Calibri" w:hAnsi="Calibri" w:cs="Calibri"/>
                <w:sz w:val="22"/>
                <w:szCs w:val="22"/>
              </w:rPr>
              <w:t xml:space="preserve"> </w:t>
            </w:r>
          </w:p>
        </w:tc>
        <w:tc>
          <w:tcPr>
            <w:tcW w:w="1000" w:type="pct"/>
            <w:vAlign w:val="center"/>
          </w:tcPr>
          <w:p w14:paraId="672FCB21" w14:textId="77777777" w:rsidR="00F92DE3" w:rsidRPr="00F92DE3" w:rsidRDefault="00F92DE3" w:rsidP="00F92DE3">
            <w:pPr>
              <w:spacing w:before="120" w:after="120"/>
              <w:contextualSpacing/>
              <w:rPr>
                <w:rFonts w:ascii="Calibri" w:hAnsi="Calibri" w:cs="Calibri"/>
                <w:sz w:val="22"/>
                <w:szCs w:val="22"/>
                <w:lang w:val="en-US"/>
              </w:rPr>
            </w:pPr>
            <w:r>
              <w:rPr>
                <w:rFonts w:ascii="Calibri" w:hAnsi="Calibri" w:cs="Calibri"/>
                <w:sz w:val="22"/>
                <w:szCs w:val="22"/>
                <w:lang w:val="en-US"/>
              </w:rPr>
              <w:t>5</w:t>
            </w:r>
            <w:r w:rsidRPr="00F92DE3">
              <w:rPr>
                <w:rFonts w:ascii="Calibri" w:hAnsi="Calibri" w:cs="Calibri"/>
                <w:sz w:val="22"/>
                <w:szCs w:val="22"/>
                <w:lang w:val="en-US"/>
              </w:rPr>
              <w:t>+ years</w:t>
            </w:r>
          </w:p>
        </w:tc>
      </w:tr>
      <w:tr w:rsidR="00F92DE3" w:rsidRPr="00F92DE3" w14:paraId="60DFB229" w14:textId="77777777" w:rsidTr="005E2B21">
        <w:trPr>
          <w:trHeight w:val="377"/>
        </w:trPr>
        <w:tc>
          <w:tcPr>
            <w:tcW w:w="540" w:type="pct"/>
            <w:vAlign w:val="center"/>
          </w:tcPr>
          <w:p w14:paraId="2D9F4D37" w14:textId="61307EC7" w:rsidR="00F92DE3" w:rsidRPr="00F92DE3" w:rsidRDefault="00F92DE3" w:rsidP="00F92DE3">
            <w:pPr>
              <w:spacing w:before="120" w:after="120"/>
              <w:contextualSpacing/>
              <w:jc w:val="center"/>
              <w:rPr>
                <w:rFonts w:ascii="Calibri" w:hAnsi="Calibri" w:cs="Calibri"/>
                <w:sz w:val="22"/>
                <w:szCs w:val="22"/>
                <w:lang w:val="en-US"/>
              </w:rPr>
            </w:pPr>
            <w:r>
              <w:rPr>
                <w:rFonts w:ascii="Calibri" w:hAnsi="Calibri" w:cs="Calibri"/>
                <w:sz w:val="22"/>
                <w:szCs w:val="22"/>
                <w:lang w:val="en-US"/>
              </w:rPr>
              <w:lastRenderedPageBreak/>
              <w:t>D</w:t>
            </w:r>
            <w:r w:rsidR="003622C0">
              <w:rPr>
                <w:rFonts w:ascii="Calibri" w:hAnsi="Calibri" w:cs="Calibri"/>
                <w:sz w:val="22"/>
                <w:szCs w:val="22"/>
                <w:lang w:val="en-US"/>
              </w:rPr>
              <w:t>4</w:t>
            </w:r>
          </w:p>
        </w:tc>
        <w:tc>
          <w:tcPr>
            <w:tcW w:w="3460" w:type="pct"/>
            <w:vAlign w:val="center"/>
          </w:tcPr>
          <w:p w14:paraId="53620F2C" w14:textId="24884F46" w:rsidR="00F92DE3" w:rsidRPr="00F92DE3" w:rsidRDefault="00F92DE3" w:rsidP="00F92DE3">
            <w:pPr>
              <w:spacing w:before="120" w:after="120"/>
              <w:contextualSpacing/>
              <w:rPr>
                <w:rFonts w:ascii="Calibri" w:hAnsi="Calibri" w:cs="Calibri"/>
                <w:sz w:val="22"/>
                <w:szCs w:val="22"/>
              </w:rPr>
            </w:pPr>
            <w:r w:rsidRPr="00F92DE3">
              <w:rPr>
                <w:rFonts w:ascii="Calibri" w:hAnsi="Calibri" w:cs="Calibri"/>
                <w:sz w:val="22"/>
                <w:szCs w:val="22"/>
              </w:rPr>
              <w:t xml:space="preserve">Demonstrated experience standing up and delivering </w:t>
            </w:r>
            <w:r w:rsidR="00A55AD3">
              <w:rPr>
                <w:rFonts w:ascii="Calibri" w:hAnsi="Calibri" w:cs="Calibri"/>
                <w:sz w:val="22"/>
                <w:szCs w:val="22"/>
              </w:rPr>
              <w:t>enterprise</w:t>
            </w:r>
            <w:r w:rsidRPr="00F92DE3">
              <w:rPr>
                <w:rFonts w:ascii="Calibri" w:hAnsi="Calibri" w:cs="Calibri"/>
                <w:sz w:val="22"/>
                <w:szCs w:val="22"/>
              </w:rPr>
              <w:t xml:space="preserve"> solutions</w:t>
            </w:r>
            <w:r w:rsidR="00C35F46">
              <w:rPr>
                <w:rFonts w:ascii="Calibri" w:hAnsi="Calibri" w:cs="Calibri"/>
                <w:sz w:val="22"/>
                <w:szCs w:val="22"/>
              </w:rPr>
              <w:t>/services</w:t>
            </w:r>
            <w:r w:rsidRPr="00F92DE3">
              <w:rPr>
                <w:rFonts w:ascii="Calibri" w:hAnsi="Calibri" w:cs="Calibri"/>
                <w:sz w:val="22"/>
                <w:szCs w:val="22"/>
              </w:rPr>
              <w:t>, providing experience on maintainability and long-term lifecycles that extend beyond initial implementation.</w:t>
            </w:r>
          </w:p>
        </w:tc>
        <w:tc>
          <w:tcPr>
            <w:tcW w:w="1000" w:type="pct"/>
            <w:vAlign w:val="center"/>
          </w:tcPr>
          <w:p w14:paraId="73ECDCCE" w14:textId="77777777" w:rsidR="00F92DE3" w:rsidRPr="00F92DE3" w:rsidRDefault="001732C4" w:rsidP="00F92DE3">
            <w:pPr>
              <w:spacing w:before="120" w:after="120"/>
              <w:contextualSpacing/>
              <w:rPr>
                <w:rFonts w:ascii="Calibri" w:hAnsi="Calibri" w:cs="Calibri"/>
                <w:sz w:val="22"/>
                <w:szCs w:val="22"/>
              </w:rPr>
            </w:pPr>
            <w:r>
              <w:rPr>
                <w:rFonts w:ascii="Calibri" w:hAnsi="Calibri" w:cs="Calibri"/>
                <w:sz w:val="22"/>
                <w:szCs w:val="22"/>
                <w:lang w:val="en-US"/>
              </w:rPr>
              <w:t>5</w:t>
            </w:r>
            <w:r w:rsidR="00F92DE3" w:rsidRPr="00F92DE3">
              <w:rPr>
                <w:rFonts w:ascii="Calibri" w:hAnsi="Calibri" w:cs="Calibri"/>
                <w:sz w:val="22"/>
                <w:szCs w:val="22"/>
                <w:lang w:val="en-US"/>
              </w:rPr>
              <w:t>+ years</w:t>
            </w:r>
          </w:p>
        </w:tc>
      </w:tr>
      <w:tr w:rsidR="00F92DE3" w:rsidRPr="00F92DE3" w14:paraId="02AF2507" w14:textId="77777777" w:rsidTr="005E2B21">
        <w:trPr>
          <w:trHeight w:val="377"/>
        </w:trPr>
        <w:tc>
          <w:tcPr>
            <w:tcW w:w="540" w:type="pct"/>
            <w:vAlign w:val="center"/>
          </w:tcPr>
          <w:p w14:paraId="00C2BB52" w14:textId="46AA1330" w:rsidR="00F92DE3" w:rsidRPr="00F92DE3" w:rsidRDefault="00F92DE3" w:rsidP="00F92DE3">
            <w:pPr>
              <w:spacing w:before="120" w:after="120"/>
              <w:contextualSpacing/>
              <w:jc w:val="center"/>
              <w:rPr>
                <w:rFonts w:ascii="Calibri" w:hAnsi="Calibri" w:cs="Calibri"/>
                <w:sz w:val="22"/>
                <w:szCs w:val="22"/>
                <w:lang w:val="en-US"/>
              </w:rPr>
            </w:pPr>
            <w:r>
              <w:rPr>
                <w:rFonts w:ascii="Calibri" w:hAnsi="Calibri" w:cs="Calibri"/>
                <w:sz w:val="22"/>
                <w:szCs w:val="22"/>
                <w:lang w:val="en-US"/>
              </w:rPr>
              <w:t>D</w:t>
            </w:r>
            <w:r w:rsidR="003622C0">
              <w:rPr>
                <w:rFonts w:ascii="Calibri" w:hAnsi="Calibri" w:cs="Calibri"/>
                <w:sz w:val="22"/>
                <w:szCs w:val="22"/>
                <w:lang w:val="en-US"/>
              </w:rPr>
              <w:t>5</w:t>
            </w:r>
          </w:p>
        </w:tc>
        <w:tc>
          <w:tcPr>
            <w:tcW w:w="3460" w:type="pct"/>
            <w:vAlign w:val="center"/>
          </w:tcPr>
          <w:p w14:paraId="4998E5E5" w14:textId="2975F294" w:rsidR="00F92DE3" w:rsidRPr="00F92DE3" w:rsidRDefault="0068492E" w:rsidP="00F92DE3">
            <w:pPr>
              <w:spacing w:before="120" w:after="120"/>
              <w:contextualSpacing/>
              <w:rPr>
                <w:rFonts w:ascii="Calibri" w:hAnsi="Calibri" w:cs="Calibri"/>
                <w:sz w:val="22"/>
                <w:szCs w:val="22"/>
              </w:rPr>
            </w:pPr>
            <w:r>
              <w:rPr>
                <w:rFonts w:ascii="Calibri" w:hAnsi="Calibri" w:cs="Calibri"/>
                <w:sz w:val="22"/>
                <w:szCs w:val="22"/>
              </w:rPr>
              <w:t xml:space="preserve">Demonstrated experience in system implementation or integration with Drug Information Systems. Experience with </w:t>
            </w:r>
            <w:proofErr w:type="spellStart"/>
            <w:r>
              <w:rPr>
                <w:rFonts w:ascii="Calibri" w:hAnsi="Calibri" w:cs="Calibri"/>
                <w:sz w:val="22"/>
                <w:szCs w:val="22"/>
              </w:rPr>
              <w:t>Medigent</w:t>
            </w:r>
            <w:proofErr w:type="spellEnd"/>
            <w:r>
              <w:rPr>
                <w:rFonts w:ascii="Calibri" w:hAnsi="Calibri" w:cs="Calibri"/>
                <w:sz w:val="22"/>
                <w:szCs w:val="22"/>
              </w:rPr>
              <w:t xml:space="preserve">  DIS preferred.</w:t>
            </w:r>
          </w:p>
        </w:tc>
        <w:tc>
          <w:tcPr>
            <w:tcW w:w="1000" w:type="pct"/>
            <w:vAlign w:val="center"/>
          </w:tcPr>
          <w:p w14:paraId="09B8695F" w14:textId="5746CED6" w:rsidR="00F92DE3" w:rsidRPr="00F92DE3" w:rsidRDefault="0068492E" w:rsidP="00F92DE3">
            <w:pPr>
              <w:spacing w:before="120" w:after="120"/>
              <w:contextualSpacing/>
              <w:rPr>
                <w:rFonts w:ascii="Calibri" w:hAnsi="Calibri" w:cs="Calibri"/>
                <w:sz w:val="22"/>
                <w:szCs w:val="22"/>
              </w:rPr>
            </w:pPr>
            <w:r>
              <w:rPr>
                <w:rFonts w:ascii="Calibri" w:hAnsi="Calibri" w:cs="Calibri"/>
                <w:sz w:val="22"/>
                <w:szCs w:val="22"/>
                <w:lang w:val="en-US"/>
              </w:rPr>
              <w:t>3+ years</w:t>
            </w:r>
          </w:p>
        </w:tc>
      </w:tr>
      <w:tr w:rsidR="00F92DE3" w:rsidRPr="00F92DE3" w14:paraId="26BCBD96" w14:textId="77777777" w:rsidTr="005E2B21">
        <w:trPr>
          <w:trHeight w:val="377"/>
        </w:trPr>
        <w:tc>
          <w:tcPr>
            <w:tcW w:w="540" w:type="pct"/>
            <w:vAlign w:val="center"/>
          </w:tcPr>
          <w:p w14:paraId="142C23E9" w14:textId="5279C70D" w:rsidR="00F92DE3" w:rsidRPr="00F92DE3" w:rsidRDefault="00F92DE3" w:rsidP="00F92DE3">
            <w:pPr>
              <w:spacing w:before="120" w:after="120"/>
              <w:contextualSpacing/>
              <w:jc w:val="center"/>
              <w:rPr>
                <w:rFonts w:ascii="Calibri" w:hAnsi="Calibri" w:cs="Calibri"/>
                <w:sz w:val="22"/>
                <w:szCs w:val="22"/>
                <w:lang w:val="en-US"/>
              </w:rPr>
            </w:pPr>
            <w:r>
              <w:rPr>
                <w:rFonts w:ascii="Calibri" w:hAnsi="Calibri" w:cs="Calibri"/>
                <w:sz w:val="22"/>
                <w:szCs w:val="22"/>
                <w:lang w:val="en-US"/>
              </w:rPr>
              <w:t>D</w:t>
            </w:r>
            <w:r w:rsidR="00210569">
              <w:rPr>
                <w:rFonts w:ascii="Calibri" w:hAnsi="Calibri" w:cs="Calibri"/>
                <w:sz w:val="22"/>
                <w:szCs w:val="22"/>
                <w:lang w:val="en-US"/>
              </w:rPr>
              <w:t>5</w:t>
            </w:r>
          </w:p>
        </w:tc>
        <w:tc>
          <w:tcPr>
            <w:tcW w:w="3460" w:type="pct"/>
            <w:vAlign w:val="center"/>
          </w:tcPr>
          <w:p w14:paraId="7C6A551F" w14:textId="77777777" w:rsidR="00F92DE3" w:rsidRPr="00F92DE3" w:rsidRDefault="00F92DE3" w:rsidP="00F92DE3">
            <w:pPr>
              <w:spacing w:before="120" w:after="120"/>
              <w:contextualSpacing/>
              <w:rPr>
                <w:rFonts w:ascii="Calibri" w:hAnsi="Calibri" w:cs="Calibri"/>
                <w:sz w:val="22"/>
                <w:szCs w:val="22"/>
              </w:rPr>
            </w:pPr>
            <w:r w:rsidRPr="00F92DE3">
              <w:rPr>
                <w:rFonts w:ascii="Calibri" w:hAnsi="Calibri" w:cs="Calibri"/>
                <w:sz w:val="22"/>
                <w:szCs w:val="22"/>
              </w:rPr>
              <w:t xml:space="preserve">Demonstrated experience in transformational projects acting as an architect with proven capabilities mentoring technical teams. </w:t>
            </w:r>
          </w:p>
        </w:tc>
        <w:tc>
          <w:tcPr>
            <w:tcW w:w="1000" w:type="pct"/>
            <w:vAlign w:val="center"/>
          </w:tcPr>
          <w:p w14:paraId="16506EF0" w14:textId="77777777" w:rsidR="00F92DE3" w:rsidRPr="00F92DE3" w:rsidRDefault="001732C4" w:rsidP="00F92DE3">
            <w:pPr>
              <w:spacing w:before="120" w:after="120"/>
              <w:contextualSpacing/>
              <w:rPr>
                <w:rFonts w:ascii="Calibri" w:hAnsi="Calibri" w:cs="Calibri"/>
                <w:sz w:val="22"/>
                <w:szCs w:val="22"/>
              </w:rPr>
            </w:pPr>
            <w:r>
              <w:rPr>
                <w:rFonts w:ascii="Calibri" w:hAnsi="Calibri" w:cs="Calibri"/>
                <w:sz w:val="22"/>
                <w:szCs w:val="22"/>
                <w:lang w:val="en-US"/>
              </w:rPr>
              <w:t>5</w:t>
            </w:r>
            <w:r w:rsidR="00F92DE3" w:rsidRPr="00F92DE3">
              <w:rPr>
                <w:rFonts w:ascii="Calibri" w:hAnsi="Calibri" w:cs="Calibri"/>
                <w:sz w:val="22"/>
                <w:szCs w:val="22"/>
                <w:lang w:val="en-US"/>
              </w:rPr>
              <w:t>+ years</w:t>
            </w:r>
          </w:p>
        </w:tc>
      </w:tr>
      <w:tr w:rsidR="00F92DE3" w:rsidRPr="00F92DE3" w14:paraId="7DBC9C11" w14:textId="77777777" w:rsidTr="005E2B21">
        <w:trPr>
          <w:trHeight w:val="436"/>
        </w:trPr>
        <w:tc>
          <w:tcPr>
            <w:tcW w:w="540" w:type="pct"/>
            <w:tcBorders>
              <w:top w:val="single" w:sz="4" w:space="0" w:color="auto"/>
              <w:left w:val="single" w:sz="4" w:space="0" w:color="auto"/>
              <w:bottom w:val="single" w:sz="4" w:space="0" w:color="auto"/>
              <w:right w:val="single" w:sz="4" w:space="0" w:color="auto"/>
            </w:tcBorders>
            <w:vAlign w:val="center"/>
          </w:tcPr>
          <w:p w14:paraId="31C1F983" w14:textId="24D6195D" w:rsidR="00F92DE3" w:rsidRPr="00F92DE3" w:rsidRDefault="00F92DE3" w:rsidP="00F92DE3">
            <w:pPr>
              <w:spacing w:before="120" w:after="120"/>
              <w:contextualSpacing/>
              <w:jc w:val="center"/>
              <w:rPr>
                <w:rFonts w:ascii="Calibri" w:hAnsi="Calibri" w:cs="Calibri"/>
                <w:sz w:val="22"/>
                <w:szCs w:val="22"/>
                <w:lang w:val="en-US"/>
              </w:rPr>
            </w:pPr>
            <w:r>
              <w:rPr>
                <w:rFonts w:ascii="Calibri" w:hAnsi="Calibri" w:cs="Calibri"/>
                <w:sz w:val="22"/>
                <w:szCs w:val="22"/>
                <w:lang w:val="en-US"/>
              </w:rPr>
              <w:t>D</w:t>
            </w:r>
            <w:r w:rsidR="00210569">
              <w:rPr>
                <w:rFonts w:ascii="Calibri" w:hAnsi="Calibri" w:cs="Calibri"/>
                <w:sz w:val="22"/>
                <w:szCs w:val="22"/>
                <w:lang w:val="en-US"/>
              </w:rPr>
              <w:t>6</w:t>
            </w:r>
          </w:p>
        </w:tc>
        <w:tc>
          <w:tcPr>
            <w:tcW w:w="3460" w:type="pct"/>
            <w:tcBorders>
              <w:top w:val="single" w:sz="4" w:space="0" w:color="auto"/>
              <w:left w:val="single" w:sz="4" w:space="0" w:color="auto"/>
              <w:bottom w:val="single" w:sz="4" w:space="0" w:color="auto"/>
              <w:right w:val="single" w:sz="4" w:space="0" w:color="auto"/>
            </w:tcBorders>
            <w:vAlign w:val="center"/>
          </w:tcPr>
          <w:p w14:paraId="798DDE25" w14:textId="6AD602DE" w:rsidR="00F92DE3" w:rsidRPr="00F92DE3" w:rsidRDefault="00F92DE3" w:rsidP="00F92DE3">
            <w:pPr>
              <w:spacing w:before="120" w:after="120"/>
              <w:contextualSpacing/>
              <w:rPr>
                <w:rFonts w:ascii="Calibri" w:hAnsi="Calibri" w:cs="Calibri"/>
                <w:sz w:val="22"/>
                <w:szCs w:val="22"/>
              </w:rPr>
            </w:pPr>
            <w:r w:rsidRPr="00F92DE3">
              <w:rPr>
                <w:rFonts w:ascii="Calibri" w:hAnsi="Calibri" w:cs="Calibri"/>
                <w:sz w:val="22"/>
                <w:szCs w:val="22"/>
              </w:rPr>
              <w:t xml:space="preserve">Demonstrated hands on experience </w:t>
            </w:r>
            <w:r w:rsidR="002E5062">
              <w:rPr>
                <w:rFonts w:ascii="Calibri" w:hAnsi="Calibri" w:cs="Calibri"/>
                <w:sz w:val="22"/>
                <w:szCs w:val="22"/>
              </w:rPr>
              <w:t>as an architect in the eHealth space.</w:t>
            </w:r>
          </w:p>
        </w:tc>
        <w:tc>
          <w:tcPr>
            <w:tcW w:w="1000" w:type="pct"/>
            <w:tcBorders>
              <w:top w:val="single" w:sz="4" w:space="0" w:color="auto"/>
              <w:left w:val="single" w:sz="4" w:space="0" w:color="auto"/>
              <w:bottom w:val="single" w:sz="4" w:space="0" w:color="auto"/>
              <w:right w:val="single" w:sz="4" w:space="0" w:color="auto"/>
            </w:tcBorders>
            <w:vAlign w:val="center"/>
          </w:tcPr>
          <w:p w14:paraId="52901D30" w14:textId="527F01CF" w:rsidR="00F92DE3" w:rsidRPr="00F92DE3" w:rsidRDefault="005E2B21" w:rsidP="00F92DE3">
            <w:pPr>
              <w:spacing w:before="120" w:after="120"/>
              <w:contextualSpacing/>
              <w:rPr>
                <w:rFonts w:ascii="Calibri" w:hAnsi="Calibri" w:cs="Calibri"/>
                <w:sz w:val="22"/>
                <w:szCs w:val="22"/>
              </w:rPr>
            </w:pPr>
            <w:r>
              <w:rPr>
                <w:rFonts w:ascii="Calibri" w:hAnsi="Calibri" w:cs="Calibri"/>
                <w:sz w:val="22"/>
                <w:szCs w:val="22"/>
              </w:rPr>
              <w:t>3</w:t>
            </w:r>
            <w:r w:rsidR="00F92DE3">
              <w:rPr>
                <w:rFonts w:ascii="Calibri" w:hAnsi="Calibri" w:cs="Calibri"/>
                <w:sz w:val="22"/>
                <w:szCs w:val="22"/>
              </w:rPr>
              <w:t>+ years</w:t>
            </w:r>
          </w:p>
        </w:tc>
      </w:tr>
      <w:tr w:rsidR="00F92DE3" w:rsidRPr="00F92DE3" w14:paraId="09363FD3" w14:textId="77777777" w:rsidTr="005E2B21">
        <w:trPr>
          <w:trHeight w:val="436"/>
        </w:trPr>
        <w:tc>
          <w:tcPr>
            <w:tcW w:w="540" w:type="pct"/>
            <w:tcBorders>
              <w:top w:val="single" w:sz="4" w:space="0" w:color="auto"/>
              <w:left w:val="single" w:sz="4" w:space="0" w:color="auto"/>
              <w:bottom w:val="single" w:sz="4" w:space="0" w:color="auto"/>
              <w:right w:val="single" w:sz="4" w:space="0" w:color="auto"/>
            </w:tcBorders>
            <w:vAlign w:val="center"/>
          </w:tcPr>
          <w:p w14:paraId="47BC2C04" w14:textId="4497BDE1" w:rsidR="00F92DE3" w:rsidRPr="00F92DE3" w:rsidRDefault="00F92DE3" w:rsidP="00F92DE3">
            <w:pPr>
              <w:spacing w:before="120" w:after="120"/>
              <w:contextualSpacing/>
              <w:jc w:val="center"/>
              <w:rPr>
                <w:rFonts w:ascii="Calibri" w:hAnsi="Calibri" w:cs="Calibri"/>
                <w:sz w:val="22"/>
                <w:szCs w:val="22"/>
                <w:lang w:val="en-US"/>
              </w:rPr>
            </w:pPr>
            <w:r>
              <w:rPr>
                <w:rFonts w:ascii="Calibri" w:hAnsi="Calibri" w:cs="Calibri"/>
                <w:sz w:val="22"/>
                <w:szCs w:val="22"/>
                <w:lang w:val="en-US"/>
              </w:rPr>
              <w:t>D</w:t>
            </w:r>
            <w:r w:rsidR="00210569">
              <w:rPr>
                <w:rFonts w:ascii="Calibri" w:hAnsi="Calibri" w:cs="Calibri"/>
                <w:sz w:val="22"/>
                <w:szCs w:val="22"/>
                <w:lang w:val="en-US"/>
              </w:rPr>
              <w:t>7</w:t>
            </w:r>
          </w:p>
        </w:tc>
        <w:tc>
          <w:tcPr>
            <w:tcW w:w="3460" w:type="pct"/>
            <w:tcBorders>
              <w:top w:val="single" w:sz="4" w:space="0" w:color="auto"/>
              <w:left w:val="single" w:sz="4" w:space="0" w:color="auto"/>
              <w:bottom w:val="single" w:sz="4" w:space="0" w:color="auto"/>
              <w:right w:val="single" w:sz="4" w:space="0" w:color="auto"/>
            </w:tcBorders>
            <w:vAlign w:val="center"/>
          </w:tcPr>
          <w:p w14:paraId="18F16867" w14:textId="203B77BA" w:rsidR="00F92DE3" w:rsidRPr="00F92DE3" w:rsidRDefault="003D7B6C" w:rsidP="00F92DE3">
            <w:pPr>
              <w:spacing w:before="120" w:after="120"/>
              <w:contextualSpacing/>
              <w:rPr>
                <w:rFonts w:ascii="Calibri" w:hAnsi="Calibri" w:cs="Calibri"/>
                <w:sz w:val="22"/>
                <w:szCs w:val="22"/>
              </w:rPr>
            </w:pPr>
            <w:r w:rsidRPr="003D7B6C">
              <w:rPr>
                <w:rFonts w:ascii="Calibri" w:hAnsi="Calibri" w:cs="Calibri"/>
                <w:sz w:val="22"/>
                <w:szCs w:val="22"/>
              </w:rPr>
              <w:t xml:space="preserve">Demonstrated experience </w:t>
            </w:r>
            <w:r w:rsidR="0032376D" w:rsidRPr="0032376D">
              <w:rPr>
                <w:rFonts w:ascii="Calibri" w:hAnsi="Calibri" w:cs="Calibri"/>
                <w:sz w:val="22"/>
                <w:szCs w:val="22"/>
              </w:rPr>
              <w:t>working with eHealth Standards Based Messaging</w:t>
            </w:r>
            <w:r w:rsidR="004568BC">
              <w:rPr>
                <w:rFonts w:ascii="Calibri" w:hAnsi="Calibri" w:cs="Calibri"/>
                <w:sz w:val="22"/>
                <w:szCs w:val="22"/>
              </w:rPr>
              <w:t>,</w:t>
            </w:r>
            <w:r w:rsidR="0032376D" w:rsidRPr="0032376D">
              <w:rPr>
                <w:rFonts w:ascii="Calibri" w:hAnsi="Calibri" w:cs="Calibri"/>
                <w:sz w:val="22"/>
                <w:szCs w:val="22"/>
              </w:rPr>
              <w:t xml:space="preserve"> including HL7 V2, V3 and FHIR</w:t>
            </w:r>
            <w:r w:rsidR="004568BC">
              <w:rPr>
                <w:rFonts w:ascii="Calibri" w:hAnsi="Calibri" w:cs="Calibri"/>
                <w:sz w:val="22"/>
                <w:szCs w:val="22"/>
              </w:rPr>
              <w:t>.</w:t>
            </w:r>
          </w:p>
        </w:tc>
        <w:tc>
          <w:tcPr>
            <w:tcW w:w="1000" w:type="pct"/>
            <w:tcBorders>
              <w:top w:val="single" w:sz="4" w:space="0" w:color="auto"/>
              <w:left w:val="single" w:sz="4" w:space="0" w:color="auto"/>
              <w:bottom w:val="single" w:sz="4" w:space="0" w:color="auto"/>
              <w:right w:val="single" w:sz="4" w:space="0" w:color="auto"/>
            </w:tcBorders>
            <w:vAlign w:val="center"/>
          </w:tcPr>
          <w:p w14:paraId="003EEDD2" w14:textId="01932136" w:rsidR="00F92DE3" w:rsidRPr="00F92DE3" w:rsidRDefault="004568BC" w:rsidP="00F92DE3">
            <w:pPr>
              <w:spacing w:before="120" w:after="120"/>
              <w:contextualSpacing/>
              <w:rPr>
                <w:rFonts w:ascii="Calibri" w:hAnsi="Calibri" w:cs="Calibri"/>
                <w:sz w:val="22"/>
                <w:szCs w:val="22"/>
              </w:rPr>
            </w:pPr>
            <w:r>
              <w:rPr>
                <w:rFonts w:ascii="Calibri" w:hAnsi="Calibri" w:cs="Calibri"/>
                <w:sz w:val="22"/>
                <w:szCs w:val="22"/>
              </w:rPr>
              <w:t>2</w:t>
            </w:r>
            <w:r w:rsidR="00333773">
              <w:rPr>
                <w:rFonts w:ascii="Calibri" w:hAnsi="Calibri" w:cs="Calibri"/>
                <w:sz w:val="22"/>
                <w:szCs w:val="22"/>
              </w:rPr>
              <w:t>+ years</w:t>
            </w:r>
          </w:p>
        </w:tc>
      </w:tr>
      <w:tr w:rsidR="00F92DE3" w:rsidRPr="00F92DE3" w14:paraId="475C719B" w14:textId="77777777" w:rsidTr="005E2B21">
        <w:trPr>
          <w:trHeight w:val="436"/>
        </w:trPr>
        <w:tc>
          <w:tcPr>
            <w:tcW w:w="540" w:type="pct"/>
            <w:tcBorders>
              <w:top w:val="single" w:sz="4" w:space="0" w:color="auto"/>
              <w:left w:val="single" w:sz="4" w:space="0" w:color="auto"/>
              <w:bottom w:val="single" w:sz="4" w:space="0" w:color="auto"/>
              <w:right w:val="single" w:sz="4" w:space="0" w:color="auto"/>
            </w:tcBorders>
            <w:vAlign w:val="center"/>
          </w:tcPr>
          <w:p w14:paraId="013B2D6B" w14:textId="0C5C4A51" w:rsidR="00F92DE3" w:rsidRPr="00F92DE3" w:rsidRDefault="00F92DE3" w:rsidP="00F92DE3">
            <w:pPr>
              <w:spacing w:before="120" w:after="120"/>
              <w:contextualSpacing/>
              <w:jc w:val="center"/>
              <w:rPr>
                <w:rFonts w:ascii="Calibri" w:hAnsi="Calibri" w:cs="Calibri"/>
                <w:sz w:val="22"/>
                <w:szCs w:val="22"/>
                <w:lang w:val="en-US"/>
              </w:rPr>
            </w:pPr>
            <w:r>
              <w:rPr>
                <w:rFonts w:ascii="Calibri" w:hAnsi="Calibri" w:cs="Calibri"/>
                <w:sz w:val="22"/>
                <w:szCs w:val="22"/>
                <w:lang w:val="en-US"/>
              </w:rPr>
              <w:t>D</w:t>
            </w:r>
            <w:r w:rsidR="00210569">
              <w:rPr>
                <w:rFonts w:ascii="Calibri" w:hAnsi="Calibri" w:cs="Calibri"/>
                <w:sz w:val="22"/>
                <w:szCs w:val="22"/>
                <w:lang w:val="en-US"/>
              </w:rPr>
              <w:t>8</w:t>
            </w:r>
          </w:p>
        </w:tc>
        <w:tc>
          <w:tcPr>
            <w:tcW w:w="3460" w:type="pct"/>
            <w:tcBorders>
              <w:top w:val="single" w:sz="4" w:space="0" w:color="auto"/>
              <w:left w:val="single" w:sz="4" w:space="0" w:color="auto"/>
              <w:bottom w:val="single" w:sz="4" w:space="0" w:color="auto"/>
              <w:right w:val="single" w:sz="4" w:space="0" w:color="auto"/>
            </w:tcBorders>
            <w:vAlign w:val="center"/>
          </w:tcPr>
          <w:p w14:paraId="564A005B" w14:textId="77777777" w:rsidR="00F92DE3" w:rsidRPr="00F92DE3" w:rsidRDefault="00F92DE3" w:rsidP="00F92DE3">
            <w:pPr>
              <w:spacing w:before="120" w:after="120"/>
              <w:contextualSpacing/>
              <w:rPr>
                <w:rFonts w:ascii="Calibri" w:hAnsi="Calibri" w:cs="Calibri"/>
                <w:sz w:val="22"/>
                <w:szCs w:val="22"/>
              </w:rPr>
            </w:pPr>
            <w:r w:rsidRPr="00F92DE3">
              <w:rPr>
                <w:rFonts w:ascii="Calibri" w:hAnsi="Calibri" w:cs="Calibri"/>
                <w:sz w:val="22"/>
                <w:szCs w:val="22"/>
              </w:rPr>
              <w:t>Demonstrated competency in communication skills (written and oral) in English.</w:t>
            </w:r>
          </w:p>
        </w:tc>
        <w:tc>
          <w:tcPr>
            <w:tcW w:w="1000" w:type="pct"/>
            <w:tcBorders>
              <w:top w:val="single" w:sz="4" w:space="0" w:color="auto"/>
              <w:left w:val="single" w:sz="4" w:space="0" w:color="auto"/>
              <w:bottom w:val="single" w:sz="4" w:space="0" w:color="auto"/>
              <w:right w:val="single" w:sz="4" w:space="0" w:color="auto"/>
            </w:tcBorders>
            <w:vAlign w:val="center"/>
          </w:tcPr>
          <w:p w14:paraId="6FFC913B" w14:textId="77777777" w:rsidR="00F92DE3" w:rsidRPr="00F92DE3" w:rsidRDefault="00F92DE3" w:rsidP="00F92DE3">
            <w:pPr>
              <w:spacing w:before="120" w:after="120"/>
              <w:contextualSpacing/>
              <w:rPr>
                <w:rFonts w:ascii="Calibri" w:hAnsi="Calibri" w:cs="Calibri"/>
                <w:sz w:val="22"/>
                <w:szCs w:val="22"/>
              </w:rPr>
            </w:pPr>
            <w:r w:rsidRPr="00F92DE3">
              <w:rPr>
                <w:rFonts w:ascii="Calibri" w:hAnsi="Calibri" w:cs="Calibri"/>
                <w:sz w:val="22"/>
                <w:szCs w:val="22"/>
              </w:rPr>
              <w:t>NA</w:t>
            </w:r>
          </w:p>
        </w:tc>
      </w:tr>
    </w:tbl>
    <w:p w14:paraId="1B6070E0" w14:textId="77777777" w:rsidR="007644CF" w:rsidRDefault="007644CF" w:rsidP="004C070D">
      <w:pPr>
        <w:spacing w:before="100"/>
        <w:contextualSpacing/>
        <w:rPr>
          <w:rFonts w:asciiTheme="minorHAnsi" w:hAnsiTheme="minorHAnsi" w:cstheme="minorHAnsi"/>
          <w:sz w:val="22"/>
          <w:szCs w:val="22"/>
        </w:rPr>
      </w:pPr>
    </w:p>
    <w:p w14:paraId="407F13D0" w14:textId="13C189C4" w:rsidR="00F92DE3" w:rsidRDefault="00FE7511" w:rsidP="004C070D">
      <w:pPr>
        <w:spacing w:before="100"/>
        <w:contextualSpacing/>
        <w:rPr>
          <w:rFonts w:asciiTheme="minorHAnsi" w:hAnsiTheme="minorHAnsi" w:cstheme="minorHAnsi"/>
          <w:sz w:val="22"/>
          <w:szCs w:val="22"/>
        </w:rPr>
      </w:pPr>
      <w:r w:rsidRPr="00C21BBF">
        <w:rPr>
          <w:rFonts w:asciiTheme="minorHAnsi" w:hAnsiTheme="minorHAnsi" w:cstheme="minorHAnsi"/>
          <w:sz w:val="22"/>
          <w:szCs w:val="22"/>
        </w:rPr>
        <w:t xml:space="preserve">Responses to this section will be scored in accordance with the Selection Process identified in Section </w:t>
      </w:r>
      <w:r w:rsidR="00D31575">
        <w:rPr>
          <w:rFonts w:asciiTheme="minorHAnsi" w:hAnsiTheme="minorHAnsi" w:cstheme="minorHAnsi"/>
          <w:sz w:val="22"/>
          <w:szCs w:val="22"/>
        </w:rPr>
        <w:t>13</w:t>
      </w:r>
      <w:r w:rsidRPr="00C21BBF">
        <w:rPr>
          <w:rFonts w:asciiTheme="minorHAnsi" w:hAnsiTheme="minorHAnsi" w:cstheme="minorHAnsi"/>
          <w:sz w:val="22"/>
          <w:szCs w:val="22"/>
        </w:rPr>
        <w:t xml:space="preserve"> of this Service Request.</w:t>
      </w:r>
      <w:r w:rsidR="004C070D">
        <w:rPr>
          <w:rFonts w:asciiTheme="minorHAnsi" w:hAnsiTheme="minorHAnsi" w:cstheme="minorHAnsi"/>
          <w:sz w:val="22"/>
          <w:szCs w:val="22"/>
        </w:rPr>
        <w:t xml:space="preserve">  </w:t>
      </w:r>
      <w:r w:rsidRPr="00C21BBF">
        <w:rPr>
          <w:rFonts w:asciiTheme="minorHAnsi" w:hAnsiTheme="minorHAnsi" w:cstheme="minorHAnsi"/>
          <w:sz w:val="22"/>
          <w:szCs w:val="22"/>
        </w:rPr>
        <w:t>Vendors are requested to respond to this section in the Vendor Response Matrix.</w:t>
      </w:r>
    </w:p>
    <w:p w14:paraId="16056B6D" w14:textId="77777777" w:rsidR="00FE7511" w:rsidRDefault="00FE7511" w:rsidP="00FE7511">
      <w:pPr>
        <w:spacing w:before="120" w:after="120"/>
        <w:contextualSpacing/>
        <w:rPr>
          <w:rFonts w:ascii="Calibri" w:hAnsi="Calibri" w:cs="Calibri"/>
          <w:sz w:val="22"/>
          <w:szCs w:val="22"/>
        </w:rPr>
      </w:pPr>
    </w:p>
    <w:p w14:paraId="6627D77F" w14:textId="29EE1635" w:rsidR="00812C1F" w:rsidRPr="00B8580F" w:rsidRDefault="00FE7511" w:rsidP="00486C90">
      <w:pPr>
        <w:pStyle w:val="Heading1"/>
        <w:contextualSpacing/>
        <w:rPr>
          <w:rFonts w:ascii="Calibri" w:hAnsi="Calibri" w:cs="Calibri"/>
          <w:lang w:val="en-CA"/>
        </w:rPr>
      </w:pPr>
      <w:bookmarkStart w:id="12" w:name="_Toc196301081"/>
      <w:r>
        <w:rPr>
          <w:rFonts w:ascii="Calibri" w:hAnsi="Calibri" w:cs="Calibri"/>
          <w:lang w:val="en-CA"/>
        </w:rPr>
        <w:t>Cost</w:t>
      </w:r>
      <w:bookmarkEnd w:id="12"/>
    </w:p>
    <w:p w14:paraId="729C9636" w14:textId="2B27FA92" w:rsidR="00FE7511" w:rsidRPr="00C21BBF" w:rsidRDefault="00FE7511" w:rsidP="00FE7511">
      <w:pPr>
        <w:pStyle w:val="Body"/>
        <w:contextualSpacing/>
        <w:rPr>
          <w:rFonts w:asciiTheme="minorHAnsi" w:hAnsiTheme="minorHAnsi" w:cstheme="minorBidi"/>
          <w:color w:val="auto"/>
          <w:lang w:val="en-CA" w:eastAsia="en-US"/>
        </w:rPr>
      </w:pPr>
      <w:r w:rsidRPr="60F1DB0A">
        <w:rPr>
          <w:rFonts w:asciiTheme="minorHAnsi" w:hAnsiTheme="minorHAnsi" w:cstheme="minorBidi"/>
          <w:color w:val="auto"/>
          <w:lang w:val="en-CA" w:eastAsia="en-US"/>
        </w:rPr>
        <w:t xml:space="preserve">Proponents MUST provide a per diem rate based on a 7.5-hour workday to complete the services outlined in this Service Request and subsequent service agreement.  </w:t>
      </w:r>
    </w:p>
    <w:p w14:paraId="7C3B901F" w14:textId="77777777" w:rsidR="00FE7511" w:rsidRPr="00C21BBF" w:rsidRDefault="00FE7511" w:rsidP="00FE7511">
      <w:pPr>
        <w:pStyle w:val="Body"/>
        <w:contextualSpacing/>
        <w:rPr>
          <w:rFonts w:asciiTheme="minorHAnsi" w:hAnsiTheme="minorHAnsi" w:cstheme="minorHAnsi"/>
        </w:rPr>
      </w:pPr>
    </w:p>
    <w:p w14:paraId="1414F4DE" w14:textId="77777777" w:rsidR="00FE7511" w:rsidRPr="00C21BBF" w:rsidRDefault="00FE7511" w:rsidP="00FE7511">
      <w:pPr>
        <w:pStyle w:val="Body"/>
        <w:contextualSpacing/>
        <w:rPr>
          <w:rFonts w:asciiTheme="minorHAnsi" w:hAnsiTheme="minorHAnsi" w:cstheme="minorHAnsi"/>
          <w:color w:val="auto"/>
          <w:lang w:val="en-CA" w:eastAsia="en-US"/>
        </w:rPr>
      </w:pPr>
      <w:r w:rsidRPr="00C21BBF">
        <w:rPr>
          <w:rFonts w:asciiTheme="minorHAnsi" w:hAnsiTheme="minorHAnsi" w:cstheme="minorHAnsi"/>
          <w:color w:val="auto"/>
          <w:lang w:val="en-CA" w:eastAsia="en-US"/>
        </w:rPr>
        <w:t>Cost will be evaluated using the following formula to determine the score for Section 13:</w:t>
      </w:r>
    </w:p>
    <w:p w14:paraId="0302A904" w14:textId="77777777" w:rsidR="00FE7511" w:rsidRPr="00C21BBF" w:rsidRDefault="00FE7511" w:rsidP="00FE7511">
      <w:pPr>
        <w:pStyle w:val="Body"/>
        <w:contextualSpacing/>
        <w:rPr>
          <w:rFonts w:asciiTheme="minorHAnsi" w:hAnsiTheme="minorHAnsi" w:cstheme="minorHAnsi"/>
          <w:color w:val="auto"/>
          <w:lang w:val="en-CA" w:eastAsia="en-US"/>
        </w:rPr>
      </w:pPr>
    </w:p>
    <w:p w14:paraId="181AB30E" w14:textId="77777777" w:rsidR="00FE7511" w:rsidRPr="00C21BBF" w:rsidRDefault="00FE7511" w:rsidP="00F57DD8">
      <w:pPr>
        <w:pStyle w:val="Body"/>
        <w:contextualSpacing/>
        <w:rPr>
          <w:rFonts w:asciiTheme="minorHAnsi" w:hAnsiTheme="minorHAnsi" w:cstheme="minorHAnsi"/>
          <w:color w:val="auto"/>
          <w:lang w:val="en-CA" w:eastAsia="en-US"/>
        </w:rPr>
      </w:pPr>
      <w:r w:rsidRPr="00C21BBF">
        <w:rPr>
          <w:rFonts w:asciiTheme="minorHAnsi" w:hAnsiTheme="minorHAnsi" w:cstheme="minorHAnsi"/>
          <w:color w:val="auto"/>
          <w:lang w:val="en-CA" w:eastAsia="en-US"/>
        </w:rPr>
        <w:t>Low price proposal / price on proposal under evaluation x total marks available for price = SCORE</w:t>
      </w:r>
    </w:p>
    <w:p w14:paraId="39D0CD40" w14:textId="77777777" w:rsidR="00C81996" w:rsidRDefault="00C81996" w:rsidP="00486C90">
      <w:pPr>
        <w:pStyle w:val="Body"/>
        <w:spacing w:before="120" w:after="120"/>
        <w:contextualSpacing/>
        <w:rPr>
          <w:rFonts w:ascii="Calibri" w:hAnsi="Calibri" w:cs="Calibri"/>
          <w:color w:val="auto"/>
          <w:lang w:val="en-CA" w:eastAsia="en-US"/>
        </w:rPr>
      </w:pPr>
    </w:p>
    <w:p w14:paraId="1A5EE90B" w14:textId="3B4B3C68" w:rsidR="00812C1F" w:rsidRPr="00B8580F" w:rsidRDefault="00FE7511" w:rsidP="00486C90">
      <w:pPr>
        <w:pStyle w:val="Heading1"/>
        <w:contextualSpacing/>
        <w:rPr>
          <w:rFonts w:ascii="Calibri" w:hAnsi="Calibri" w:cs="Calibri"/>
          <w:lang w:val="en-CA"/>
        </w:rPr>
      </w:pPr>
      <w:bookmarkStart w:id="13" w:name="_Toc491154196"/>
      <w:bookmarkStart w:id="14" w:name="_Toc196301082"/>
      <w:r>
        <w:rPr>
          <w:rFonts w:ascii="Calibri" w:hAnsi="Calibri" w:cs="Calibri"/>
          <w:lang w:val="en-CA"/>
        </w:rPr>
        <w:t>References</w:t>
      </w:r>
      <w:bookmarkEnd w:id="13"/>
      <w:bookmarkEnd w:id="14"/>
    </w:p>
    <w:p w14:paraId="07DE65C9" w14:textId="77777777" w:rsidR="00FE7511" w:rsidRPr="0047707C" w:rsidRDefault="00FE7511" w:rsidP="00FE7511">
      <w:pPr>
        <w:pStyle w:val="Body"/>
        <w:contextualSpacing/>
        <w:rPr>
          <w:rFonts w:ascii="Calibri" w:hAnsi="Calibri" w:cs="Calibri"/>
          <w:color w:val="auto"/>
          <w:lang w:val="en-CA" w:eastAsia="en-US"/>
        </w:rPr>
      </w:pPr>
      <w:r w:rsidRPr="60F1DB0A">
        <w:rPr>
          <w:rFonts w:ascii="Calibri" w:hAnsi="Calibri" w:cs="Calibri"/>
          <w:color w:val="auto"/>
          <w:lang w:val="en-CA" w:eastAsia="en-US"/>
        </w:rPr>
        <w:t>Please provide 3 project references that demonstrate that the resource has the qualifications required to perform the duties stated in this Statement of Work.  Reference must provide name, title and telephone number of the client contact, a description of the project and the role and degree of involvement of the resource as well as confirmation that the contact is willing to provide a reference.</w:t>
      </w:r>
    </w:p>
    <w:p w14:paraId="79F3872A" w14:textId="77777777" w:rsidR="00FE7511" w:rsidRPr="0047707C" w:rsidRDefault="00FE7511" w:rsidP="00FE7511">
      <w:pPr>
        <w:pStyle w:val="Body"/>
        <w:contextualSpacing/>
        <w:rPr>
          <w:rFonts w:ascii="Calibri" w:hAnsi="Calibri" w:cs="Calibri"/>
          <w:color w:val="auto"/>
          <w:lang w:val="en-CA" w:eastAsia="en-US"/>
        </w:rPr>
      </w:pPr>
    </w:p>
    <w:p w14:paraId="0E954A7A" w14:textId="0547E5A4" w:rsidR="00FE7511" w:rsidRPr="0047707C" w:rsidRDefault="00FE7511" w:rsidP="00FE7511">
      <w:pPr>
        <w:pStyle w:val="Body"/>
        <w:contextualSpacing/>
        <w:rPr>
          <w:rFonts w:ascii="Calibri" w:hAnsi="Calibri" w:cs="Calibri"/>
          <w:color w:val="auto"/>
          <w:lang w:val="en-CA" w:eastAsia="en-US"/>
        </w:rPr>
      </w:pPr>
      <w:r w:rsidRPr="60F1DB0A">
        <w:rPr>
          <w:rFonts w:ascii="Calibri" w:hAnsi="Calibri" w:cs="Calibri"/>
          <w:color w:val="auto"/>
          <w:lang w:val="en-CA" w:eastAsia="en-US"/>
        </w:rPr>
        <w:t xml:space="preserve">In the event a poor reference is received, or in the event references provide information that is different than the information provided in the Vendor’s response, we reserve the right to disqualify the Vendor’s response from further consideration or negatively impact the </w:t>
      </w:r>
      <w:r w:rsidR="00B04EC2">
        <w:rPr>
          <w:rFonts w:ascii="Calibri" w:hAnsi="Calibri" w:cs="Calibri"/>
          <w:color w:val="auto"/>
          <w:lang w:val="en-CA" w:eastAsia="en-US"/>
        </w:rPr>
        <w:t xml:space="preserve">evaluation and </w:t>
      </w:r>
      <w:r w:rsidRPr="60F1DB0A">
        <w:rPr>
          <w:rFonts w:ascii="Calibri" w:hAnsi="Calibri" w:cs="Calibri"/>
          <w:color w:val="auto"/>
          <w:lang w:val="en-CA" w:eastAsia="en-US"/>
        </w:rPr>
        <w:t>scoring for Section</w:t>
      </w:r>
      <w:r w:rsidR="00B04EC2">
        <w:rPr>
          <w:rFonts w:ascii="Calibri" w:hAnsi="Calibri" w:cs="Calibri"/>
          <w:color w:val="auto"/>
          <w:lang w:val="en-CA" w:eastAsia="en-US"/>
        </w:rPr>
        <w:t>s</w:t>
      </w:r>
      <w:r w:rsidRPr="60F1DB0A">
        <w:rPr>
          <w:rFonts w:ascii="Calibri" w:hAnsi="Calibri" w:cs="Calibri"/>
          <w:color w:val="auto"/>
          <w:lang w:val="en-CA" w:eastAsia="en-US"/>
        </w:rPr>
        <w:t xml:space="preserve"> </w:t>
      </w:r>
      <w:r w:rsidR="00B04EC2">
        <w:rPr>
          <w:rFonts w:ascii="Calibri" w:hAnsi="Calibri" w:cs="Calibri"/>
          <w:color w:val="auto"/>
          <w:lang w:val="en-CA" w:eastAsia="en-US"/>
        </w:rPr>
        <w:t>3 and 4</w:t>
      </w:r>
      <w:r w:rsidRPr="60F1DB0A">
        <w:rPr>
          <w:rFonts w:ascii="Calibri" w:hAnsi="Calibri" w:cs="Calibri"/>
          <w:color w:val="auto"/>
          <w:lang w:val="en-CA" w:eastAsia="en-US"/>
        </w:rPr>
        <w:t>.</w:t>
      </w:r>
    </w:p>
    <w:p w14:paraId="1056D34F" w14:textId="77777777" w:rsidR="00FE7511" w:rsidRPr="0047707C" w:rsidRDefault="00FE7511" w:rsidP="00FE7511">
      <w:pPr>
        <w:pStyle w:val="Body"/>
        <w:contextualSpacing/>
        <w:rPr>
          <w:rFonts w:ascii="Calibri" w:hAnsi="Calibri" w:cs="Calibri"/>
          <w:color w:val="auto"/>
          <w:lang w:val="en-CA" w:eastAsia="en-US"/>
        </w:rPr>
      </w:pPr>
    </w:p>
    <w:p w14:paraId="6DF53EE2" w14:textId="1BF13125" w:rsidR="00FE7511" w:rsidRPr="0047707C" w:rsidRDefault="00FE7511" w:rsidP="00FE7511">
      <w:pPr>
        <w:pStyle w:val="Body"/>
        <w:contextualSpacing/>
        <w:rPr>
          <w:rFonts w:ascii="Calibri" w:hAnsi="Calibri" w:cs="Calibri"/>
          <w:color w:val="auto"/>
          <w:lang w:val="en-CA" w:eastAsia="en-US"/>
        </w:rPr>
      </w:pPr>
      <w:r w:rsidRPr="60F1DB0A">
        <w:rPr>
          <w:rFonts w:ascii="Calibri" w:hAnsi="Calibri" w:cs="Calibri"/>
          <w:color w:val="auto"/>
          <w:lang w:val="en-CA" w:eastAsia="en-US"/>
        </w:rPr>
        <w:t xml:space="preserve">If DH is unable to reach the reference(s) provided, DH reserves the right to disqualify the Vendor’s response from further consideration. </w:t>
      </w:r>
    </w:p>
    <w:p w14:paraId="747A655A" w14:textId="77777777" w:rsidR="00FE7511" w:rsidRPr="0047707C" w:rsidRDefault="00FE7511" w:rsidP="00FE7511">
      <w:pPr>
        <w:pStyle w:val="Body"/>
        <w:contextualSpacing/>
        <w:rPr>
          <w:rFonts w:ascii="Calibri" w:hAnsi="Calibri" w:cs="Calibri"/>
          <w:color w:val="auto"/>
          <w:lang w:val="en-CA" w:eastAsia="en-US"/>
        </w:rPr>
      </w:pPr>
      <w:r w:rsidRPr="60F1DB0A">
        <w:rPr>
          <w:rFonts w:ascii="Calibri" w:hAnsi="Calibri" w:cs="Calibri"/>
          <w:color w:val="auto"/>
          <w:lang w:val="en-CA" w:eastAsia="en-US"/>
        </w:rPr>
        <w:t xml:space="preserve"> </w:t>
      </w:r>
    </w:p>
    <w:p w14:paraId="57B26336" w14:textId="168F1446" w:rsidR="00567604" w:rsidRDefault="00FE7511" w:rsidP="00FE7511">
      <w:pPr>
        <w:pStyle w:val="Body"/>
        <w:spacing w:before="120" w:after="120"/>
        <w:contextualSpacing/>
        <w:rPr>
          <w:rFonts w:ascii="Calibri" w:hAnsi="Calibri"/>
          <w:lang w:val="en"/>
        </w:rPr>
      </w:pPr>
      <w:r w:rsidRPr="60F1DB0A">
        <w:rPr>
          <w:rFonts w:ascii="Calibri" w:hAnsi="Calibri" w:cs="Calibri"/>
          <w:color w:val="auto"/>
          <w:lang w:val="en-CA" w:eastAsia="en-US"/>
        </w:rPr>
        <w:t>Department of Health reserves the right to contact references other than those provided, who are familiar with the work of the Vendor and or proposed candidate.</w:t>
      </w:r>
    </w:p>
    <w:p w14:paraId="7194E54E" w14:textId="77777777" w:rsidR="00546146" w:rsidRPr="00E136BC" w:rsidRDefault="00546146" w:rsidP="00486C90">
      <w:pPr>
        <w:pStyle w:val="Body"/>
        <w:spacing w:before="120" w:after="120"/>
        <w:contextualSpacing/>
        <w:rPr>
          <w:rFonts w:ascii="Calibri" w:hAnsi="Calibri" w:cs="Calibri"/>
          <w:lang w:val="en"/>
        </w:rPr>
      </w:pPr>
    </w:p>
    <w:p w14:paraId="782DE79B" w14:textId="02D8F820" w:rsidR="00812C1F" w:rsidRPr="00B8580F" w:rsidRDefault="00FE7511" w:rsidP="00486C90">
      <w:pPr>
        <w:pStyle w:val="Heading1"/>
        <w:contextualSpacing/>
        <w:rPr>
          <w:rFonts w:ascii="Calibri" w:hAnsi="Calibri" w:cs="Calibri"/>
          <w:lang w:val="en-CA"/>
        </w:rPr>
      </w:pPr>
      <w:bookmarkStart w:id="15" w:name="_Toc196301083"/>
      <w:r>
        <w:rPr>
          <w:rFonts w:ascii="Calibri" w:hAnsi="Calibri" w:cs="Calibri"/>
          <w:lang w:val="en-CA"/>
        </w:rPr>
        <w:lastRenderedPageBreak/>
        <w:t>Reporting Structure</w:t>
      </w:r>
      <w:bookmarkEnd w:id="15"/>
      <w:r w:rsidR="00812C1F" w:rsidRPr="00B8580F">
        <w:rPr>
          <w:rFonts w:ascii="Calibri" w:hAnsi="Calibri" w:cs="Calibri"/>
          <w:lang w:val="en-CA"/>
        </w:rPr>
        <w:t xml:space="preserve"> </w:t>
      </w:r>
    </w:p>
    <w:p w14:paraId="141B1255" w14:textId="4DCE2DEE" w:rsidR="00E026A8" w:rsidRPr="005543ED" w:rsidRDefault="00FE7511" w:rsidP="00E026A8">
      <w:pPr>
        <w:pStyle w:val="Body"/>
        <w:rPr>
          <w:rFonts w:ascii="Calibri" w:hAnsi="Calibri" w:cs="Calibri"/>
          <w:lang w:val="en-CA"/>
        </w:rPr>
      </w:pPr>
      <w:r w:rsidRPr="00C21BBF">
        <w:rPr>
          <w:rFonts w:asciiTheme="minorHAnsi" w:hAnsiTheme="minorHAnsi" w:cstheme="minorHAnsi"/>
          <w:color w:val="auto"/>
          <w:lang w:val="en-CA" w:eastAsia="en-US"/>
        </w:rPr>
        <w:t xml:space="preserve">The successful candidate will report to </w:t>
      </w:r>
      <w:r w:rsidR="00050A0F">
        <w:rPr>
          <w:rFonts w:asciiTheme="minorHAnsi" w:hAnsiTheme="minorHAnsi" w:cstheme="minorHAnsi"/>
          <w:color w:val="auto"/>
          <w:lang w:val="en-CA" w:eastAsia="en-US"/>
        </w:rPr>
        <w:t xml:space="preserve">DH’s </w:t>
      </w:r>
      <w:r w:rsidRPr="00C21BBF">
        <w:rPr>
          <w:rFonts w:asciiTheme="minorHAnsi" w:hAnsiTheme="minorHAnsi" w:cstheme="minorHAnsi"/>
          <w:color w:val="auto"/>
          <w:lang w:val="en-CA" w:eastAsia="en-US"/>
        </w:rPr>
        <w:t>Director of Enterprise Architecture.</w:t>
      </w:r>
    </w:p>
    <w:p w14:paraId="6D9B0571" w14:textId="77777777" w:rsidR="00E026A8" w:rsidRPr="005543ED" w:rsidRDefault="00E026A8" w:rsidP="00E026A8">
      <w:pPr>
        <w:pStyle w:val="Body"/>
        <w:rPr>
          <w:rFonts w:ascii="Calibri" w:hAnsi="Calibri" w:cs="Calibri"/>
          <w:lang w:val="en-CA"/>
        </w:rPr>
      </w:pPr>
    </w:p>
    <w:p w14:paraId="02A69CF4" w14:textId="5E78AAB1" w:rsidR="00812C1F" w:rsidRPr="00B8580F" w:rsidRDefault="00856C96" w:rsidP="00486C90">
      <w:pPr>
        <w:pStyle w:val="Heading1"/>
        <w:contextualSpacing/>
        <w:rPr>
          <w:rFonts w:ascii="Calibri" w:hAnsi="Calibri" w:cs="Calibri"/>
          <w:lang w:val="en-CA"/>
        </w:rPr>
      </w:pPr>
      <w:bookmarkStart w:id="16" w:name="_Toc196301084"/>
      <w:r>
        <w:rPr>
          <w:rFonts w:ascii="Calibri" w:hAnsi="Calibri" w:cs="Calibri"/>
          <w:lang w:val="en-CA"/>
        </w:rPr>
        <w:t>Duration/Effort</w:t>
      </w:r>
      <w:bookmarkEnd w:id="16"/>
    </w:p>
    <w:p w14:paraId="1BEAA388" w14:textId="0F6993C9" w:rsidR="00856C96" w:rsidRPr="00C21BBF" w:rsidRDefault="00856C96" w:rsidP="00856C96">
      <w:pPr>
        <w:pStyle w:val="Body"/>
        <w:contextualSpacing/>
        <w:rPr>
          <w:rFonts w:asciiTheme="minorHAnsi" w:hAnsiTheme="minorHAnsi" w:cstheme="minorBidi"/>
          <w:lang w:val="en-CA"/>
        </w:rPr>
      </w:pPr>
      <w:r w:rsidRPr="60F1DB0A">
        <w:rPr>
          <w:rFonts w:asciiTheme="minorHAnsi" w:hAnsiTheme="minorHAnsi" w:cstheme="minorBidi"/>
          <w:lang w:val="en-CA"/>
        </w:rPr>
        <w:t xml:space="preserve">The successful candidate will be required on a full-time basis for a period of </w:t>
      </w:r>
      <w:r w:rsidR="005B7284">
        <w:rPr>
          <w:rFonts w:asciiTheme="minorHAnsi" w:hAnsiTheme="minorHAnsi" w:cstheme="minorBidi"/>
          <w:lang w:val="en-CA"/>
        </w:rPr>
        <w:t>one</w:t>
      </w:r>
      <w:r w:rsidR="005B7284" w:rsidRPr="60F1DB0A">
        <w:rPr>
          <w:rFonts w:asciiTheme="minorHAnsi" w:hAnsiTheme="minorHAnsi" w:cstheme="minorBidi"/>
          <w:lang w:val="en-CA"/>
        </w:rPr>
        <w:t xml:space="preserve"> </w:t>
      </w:r>
      <w:r w:rsidRPr="60F1DB0A">
        <w:rPr>
          <w:rFonts w:asciiTheme="minorHAnsi" w:hAnsiTheme="minorHAnsi" w:cstheme="minorBidi"/>
          <w:lang w:val="en-CA"/>
        </w:rPr>
        <w:t>(</w:t>
      </w:r>
      <w:r w:rsidR="005B7284">
        <w:rPr>
          <w:rFonts w:asciiTheme="minorHAnsi" w:hAnsiTheme="minorHAnsi" w:cstheme="minorBidi"/>
          <w:lang w:val="en-CA"/>
        </w:rPr>
        <w:t>1</w:t>
      </w:r>
      <w:r w:rsidRPr="60F1DB0A">
        <w:rPr>
          <w:rFonts w:asciiTheme="minorHAnsi" w:hAnsiTheme="minorHAnsi" w:cstheme="minorBidi"/>
          <w:lang w:val="en-CA"/>
        </w:rPr>
        <w:t xml:space="preserve">) years with </w:t>
      </w:r>
      <w:r w:rsidR="005B7284">
        <w:rPr>
          <w:rFonts w:asciiTheme="minorHAnsi" w:hAnsiTheme="minorHAnsi" w:cstheme="minorBidi"/>
          <w:lang w:val="en-CA"/>
        </w:rPr>
        <w:t>two</w:t>
      </w:r>
      <w:r w:rsidR="005B7284" w:rsidRPr="60F1DB0A">
        <w:rPr>
          <w:rFonts w:asciiTheme="minorHAnsi" w:hAnsiTheme="minorHAnsi" w:cstheme="minorBidi"/>
          <w:lang w:val="en-CA"/>
        </w:rPr>
        <w:t xml:space="preserve"> </w:t>
      </w:r>
      <w:r w:rsidRPr="60F1DB0A">
        <w:rPr>
          <w:rFonts w:asciiTheme="minorHAnsi" w:hAnsiTheme="minorHAnsi" w:cstheme="minorBidi"/>
          <w:lang w:val="en-CA"/>
        </w:rPr>
        <w:t>(</w:t>
      </w:r>
      <w:r w:rsidR="005B7284">
        <w:rPr>
          <w:rFonts w:asciiTheme="minorHAnsi" w:hAnsiTheme="minorHAnsi" w:cstheme="minorBidi"/>
          <w:lang w:val="en-CA"/>
        </w:rPr>
        <w:t>2</w:t>
      </w:r>
      <w:r w:rsidRPr="60F1DB0A">
        <w:rPr>
          <w:rFonts w:asciiTheme="minorHAnsi" w:hAnsiTheme="minorHAnsi" w:cstheme="minorBidi"/>
          <w:lang w:val="en-CA"/>
        </w:rPr>
        <w:t xml:space="preserve">) one-year optional renewal period, commencing </w:t>
      </w:r>
      <w:r>
        <w:rPr>
          <w:rFonts w:asciiTheme="minorHAnsi" w:hAnsiTheme="minorHAnsi" w:cstheme="minorBidi"/>
          <w:lang w:val="en-CA"/>
        </w:rPr>
        <w:t xml:space="preserve">approximately </w:t>
      </w:r>
      <w:r w:rsidR="00DF54E7">
        <w:rPr>
          <w:rFonts w:asciiTheme="minorHAnsi" w:hAnsiTheme="minorHAnsi" w:cstheme="minorBidi"/>
          <w:lang w:val="en-CA"/>
        </w:rPr>
        <w:t>September</w:t>
      </w:r>
      <w:r w:rsidR="005B7284">
        <w:rPr>
          <w:rFonts w:asciiTheme="minorHAnsi" w:hAnsiTheme="minorHAnsi" w:cstheme="minorBidi"/>
          <w:lang w:val="en-CA"/>
        </w:rPr>
        <w:t xml:space="preserve"> </w:t>
      </w:r>
      <w:r w:rsidR="00DF54E7">
        <w:rPr>
          <w:rFonts w:asciiTheme="minorHAnsi" w:hAnsiTheme="minorHAnsi" w:cstheme="minorBidi"/>
          <w:lang w:val="en-CA"/>
        </w:rPr>
        <w:t>8</w:t>
      </w:r>
      <w:r w:rsidR="005B7284">
        <w:rPr>
          <w:rFonts w:asciiTheme="minorHAnsi" w:hAnsiTheme="minorHAnsi" w:cstheme="minorBidi"/>
          <w:lang w:val="en-CA"/>
        </w:rPr>
        <w:t>, 2026.</w:t>
      </w:r>
    </w:p>
    <w:p w14:paraId="1390557A" w14:textId="77777777" w:rsidR="00856C96" w:rsidRPr="00C21BBF" w:rsidRDefault="00856C96" w:rsidP="00856C96">
      <w:pPr>
        <w:pStyle w:val="Body"/>
        <w:contextualSpacing/>
        <w:rPr>
          <w:rFonts w:asciiTheme="minorHAnsi" w:hAnsiTheme="minorHAnsi" w:cstheme="minorHAnsi"/>
          <w:lang w:val="en-CA"/>
        </w:rPr>
      </w:pPr>
    </w:p>
    <w:p w14:paraId="0D42AC37" w14:textId="232BDE39" w:rsidR="0076459B" w:rsidRDefault="00856C96" w:rsidP="00856C96">
      <w:pPr>
        <w:pStyle w:val="Body"/>
        <w:spacing w:before="120" w:after="120"/>
        <w:contextualSpacing/>
        <w:jc w:val="both"/>
        <w:rPr>
          <w:rFonts w:ascii="Calibri" w:hAnsi="Calibri" w:cs="Calibri"/>
          <w:lang w:val="en-CA"/>
        </w:rPr>
      </w:pPr>
      <w:r w:rsidRPr="00C21BBF">
        <w:rPr>
          <w:rFonts w:asciiTheme="minorHAnsi" w:hAnsiTheme="minorHAnsi" w:cstheme="minorHAnsi"/>
          <w:lang w:val="en-CA"/>
        </w:rPr>
        <w:t>DH reserves the right to truncate the engagement, as needed.</w:t>
      </w:r>
      <w:r w:rsidR="006702DA">
        <w:rPr>
          <w:rFonts w:ascii="Calibri" w:hAnsi="Calibri" w:cs="Calibri"/>
          <w:lang w:val="en-CA"/>
        </w:rPr>
        <w:t xml:space="preserve"> </w:t>
      </w:r>
    </w:p>
    <w:p w14:paraId="51D567E9" w14:textId="77777777" w:rsidR="0076459B" w:rsidRDefault="0076459B" w:rsidP="00486C90">
      <w:pPr>
        <w:pStyle w:val="Body"/>
        <w:spacing w:before="120" w:after="120"/>
        <w:contextualSpacing/>
        <w:jc w:val="both"/>
        <w:rPr>
          <w:rFonts w:ascii="Calibri" w:hAnsi="Calibri" w:cs="Calibri"/>
          <w:lang w:val="en-CA"/>
        </w:rPr>
      </w:pPr>
    </w:p>
    <w:p w14:paraId="03003CC0" w14:textId="76867F05" w:rsidR="00812C1F" w:rsidRPr="004B4855" w:rsidRDefault="00856C96" w:rsidP="00D31575">
      <w:pPr>
        <w:pStyle w:val="Heading1"/>
        <w:contextualSpacing/>
        <w:rPr>
          <w:rFonts w:ascii="Calibri" w:hAnsi="Calibri" w:cs="Calibri"/>
          <w:lang w:val="en-CA"/>
        </w:rPr>
      </w:pPr>
      <w:bookmarkStart w:id="17" w:name="_Toc491154197"/>
      <w:bookmarkStart w:id="18" w:name="_Toc186807019"/>
      <w:bookmarkStart w:id="19" w:name="_Toc196301085"/>
      <w:r w:rsidRPr="004B4855">
        <w:rPr>
          <w:rFonts w:ascii="Calibri" w:hAnsi="Calibri" w:cs="Calibri"/>
          <w:lang w:val="en-CA"/>
        </w:rPr>
        <w:t>Work Location and Travel</w:t>
      </w:r>
      <w:bookmarkEnd w:id="17"/>
      <w:bookmarkEnd w:id="18"/>
      <w:bookmarkEnd w:id="19"/>
      <w:r w:rsidR="00812C1F" w:rsidRPr="004B4855">
        <w:rPr>
          <w:rFonts w:ascii="Calibri" w:hAnsi="Calibri" w:cs="Calibri"/>
          <w:lang w:val="en-CA"/>
        </w:rPr>
        <w:t xml:space="preserve"> </w:t>
      </w:r>
    </w:p>
    <w:p w14:paraId="7A143583" w14:textId="3A038057" w:rsidR="00856C96" w:rsidRPr="0047707C" w:rsidRDefault="00856C96" w:rsidP="00856C96">
      <w:pPr>
        <w:contextualSpacing/>
        <w:rPr>
          <w:rFonts w:ascii="Calibri" w:hAnsi="Calibri" w:cs="Calibri"/>
          <w:color w:val="000000"/>
          <w:sz w:val="22"/>
          <w:szCs w:val="22"/>
          <w:lang w:eastAsia="en-CA"/>
        </w:rPr>
      </w:pPr>
      <w:r w:rsidRPr="007711A6">
        <w:rPr>
          <w:rFonts w:ascii="Calibri" w:hAnsi="Calibri" w:cs="Calibri"/>
          <w:color w:val="000000" w:themeColor="text1"/>
          <w:sz w:val="22"/>
          <w:szCs w:val="22"/>
          <w:lang w:eastAsia="en-CA"/>
        </w:rPr>
        <w:t xml:space="preserve">The resource </w:t>
      </w:r>
      <w:r w:rsidRPr="007711A6">
        <w:rPr>
          <w:rFonts w:ascii="Calibri" w:hAnsi="Calibri" w:cs="Calibri"/>
          <w:b/>
          <w:bCs/>
          <w:color w:val="000000" w:themeColor="text1"/>
          <w:sz w:val="22"/>
          <w:szCs w:val="22"/>
          <w:lang w:eastAsia="en-CA"/>
        </w:rPr>
        <w:t>must</w:t>
      </w:r>
      <w:r w:rsidRPr="007711A6">
        <w:rPr>
          <w:rFonts w:ascii="Calibri" w:hAnsi="Calibri" w:cs="Calibri"/>
          <w:color w:val="000000" w:themeColor="text1"/>
          <w:sz w:val="22"/>
          <w:szCs w:val="22"/>
          <w:lang w:eastAsia="en-CA"/>
        </w:rPr>
        <w:t xml:space="preserve"> be available to work </w:t>
      </w:r>
      <w:r w:rsidRPr="007711A6">
        <w:rPr>
          <w:rFonts w:ascii="Calibri" w:hAnsi="Calibri" w:cs="Calibri"/>
          <w:b/>
          <w:bCs/>
          <w:color w:val="000000" w:themeColor="text1"/>
          <w:sz w:val="22"/>
          <w:szCs w:val="22"/>
          <w:lang w:eastAsia="en-CA"/>
        </w:rPr>
        <w:t>on-site</w:t>
      </w:r>
      <w:r w:rsidRPr="007711A6">
        <w:rPr>
          <w:rFonts w:ascii="Calibri" w:hAnsi="Calibri" w:cs="Calibri"/>
          <w:color w:val="000000" w:themeColor="text1"/>
          <w:sz w:val="22"/>
          <w:szCs w:val="22"/>
          <w:lang w:eastAsia="en-CA"/>
        </w:rPr>
        <w:t>, full time in Fredericton.  At</w:t>
      </w:r>
      <w:r w:rsidRPr="004B4855">
        <w:rPr>
          <w:rFonts w:ascii="Calibri" w:hAnsi="Calibri" w:cs="Calibri"/>
          <w:color w:val="000000" w:themeColor="text1"/>
          <w:sz w:val="22"/>
          <w:szCs w:val="22"/>
          <w:lang w:eastAsia="en-CA"/>
        </w:rPr>
        <w:t xml:space="preserve"> the discretion of DH, a blend of on-site and off-site may be considered </w:t>
      </w:r>
      <w:r w:rsidR="004C070D" w:rsidRPr="004B4855">
        <w:rPr>
          <w:rFonts w:ascii="Calibri" w:hAnsi="Calibri" w:cs="Calibri"/>
          <w:color w:val="000000" w:themeColor="text1"/>
          <w:sz w:val="22"/>
          <w:szCs w:val="22"/>
          <w:lang w:eastAsia="en-CA"/>
        </w:rPr>
        <w:t>(60% on</w:t>
      </w:r>
      <w:r w:rsidR="00B04EC2" w:rsidRPr="004B4855">
        <w:rPr>
          <w:rFonts w:ascii="Calibri" w:hAnsi="Calibri" w:cs="Calibri"/>
          <w:color w:val="000000" w:themeColor="text1"/>
          <w:sz w:val="22"/>
          <w:szCs w:val="22"/>
          <w:lang w:eastAsia="en-CA"/>
        </w:rPr>
        <w:t>-</w:t>
      </w:r>
      <w:r w:rsidR="004C070D" w:rsidRPr="004B4855">
        <w:rPr>
          <w:rFonts w:ascii="Calibri" w:hAnsi="Calibri" w:cs="Calibri"/>
          <w:color w:val="000000" w:themeColor="text1"/>
          <w:sz w:val="22"/>
          <w:szCs w:val="22"/>
          <w:lang w:eastAsia="en-CA"/>
        </w:rPr>
        <w:t>site / 40% off-site</w:t>
      </w:r>
      <w:r w:rsidR="00B04EC2" w:rsidRPr="004B4855">
        <w:rPr>
          <w:rFonts w:ascii="Calibri" w:hAnsi="Calibri" w:cs="Calibri"/>
          <w:color w:val="000000" w:themeColor="text1"/>
          <w:sz w:val="22"/>
          <w:szCs w:val="22"/>
          <w:lang w:eastAsia="en-CA"/>
        </w:rPr>
        <w:t xml:space="preserve"> i.e. 3 days on-site / 2 days off-site</w:t>
      </w:r>
      <w:r w:rsidR="004C070D" w:rsidRPr="004B4855">
        <w:rPr>
          <w:rFonts w:ascii="Calibri" w:hAnsi="Calibri" w:cs="Calibri"/>
          <w:color w:val="000000" w:themeColor="text1"/>
          <w:sz w:val="22"/>
          <w:szCs w:val="22"/>
          <w:lang w:eastAsia="en-CA"/>
        </w:rPr>
        <w:t xml:space="preserve">) </w:t>
      </w:r>
      <w:r w:rsidRPr="004B4855">
        <w:rPr>
          <w:rFonts w:ascii="Calibri" w:hAnsi="Calibri" w:cs="Calibri"/>
          <w:color w:val="000000" w:themeColor="text1"/>
          <w:sz w:val="22"/>
          <w:szCs w:val="22"/>
          <w:lang w:eastAsia="en-CA"/>
        </w:rPr>
        <w:t>after the resource has been adequately integrated to the work.</w:t>
      </w:r>
      <w:r w:rsidRPr="60F1DB0A">
        <w:rPr>
          <w:rFonts w:ascii="Calibri" w:hAnsi="Calibri" w:cs="Calibri"/>
          <w:color w:val="000000" w:themeColor="text1"/>
          <w:sz w:val="22"/>
          <w:szCs w:val="22"/>
          <w:lang w:eastAsia="en-CA"/>
        </w:rPr>
        <w:t xml:space="preserve">  Office space with current technology and access to necessary information will be provided in </w:t>
      </w:r>
      <w:r w:rsidR="004202C2">
        <w:rPr>
          <w:rFonts w:ascii="Calibri" w:hAnsi="Calibri" w:cs="Calibri"/>
          <w:color w:val="000000" w:themeColor="text1"/>
          <w:sz w:val="22"/>
          <w:szCs w:val="22"/>
          <w:lang w:eastAsia="en-CA"/>
        </w:rPr>
        <w:t>R</w:t>
      </w:r>
      <w:r w:rsidRPr="60F1DB0A">
        <w:rPr>
          <w:rFonts w:ascii="Calibri" w:hAnsi="Calibri" w:cs="Calibri"/>
          <w:color w:val="000000" w:themeColor="text1"/>
          <w:sz w:val="22"/>
          <w:szCs w:val="22"/>
          <w:lang w:eastAsia="en-CA"/>
        </w:rPr>
        <w:t>BC Place, Fredericton, NB for the duration of the engagement.</w:t>
      </w:r>
    </w:p>
    <w:p w14:paraId="7455E94F" w14:textId="77777777" w:rsidR="00856C96" w:rsidRPr="0047707C" w:rsidRDefault="00856C96" w:rsidP="00856C96">
      <w:pPr>
        <w:contextualSpacing/>
        <w:rPr>
          <w:rFonts w:ascii="Calibri" w:hAnsi="Calibri" w:cs="Calibri"/>
          <w:color w:val="000000"/>
          <w:sz w:val="22"/>
          <w:szCs w:val="22"/>
          <w:lang w:eastAsia="en-CA"/>
        </w:rPr>
      </w:pPr>
    </w:p>
    <w:p w14:paraId="1EE46C52" w14:textId="5C194007" w:rsidR="00856C96" w:rsidRPr="0047707C" w:rsidRDefault="00856C96" w:rsidP="00856C96">
      <w:pPr>
        <w:contextualSpacing/>
        <w:rPr>
          <w:rFonts w:ascii="Calibri" w:hAnsi="Calibri" w:cs="Calibri"/>
          <w:color w:val="000000"/>
          <w:sz w:val="22"/>
          <w:szCs w:val="22"/>
          <w:lang w:eastAsia="en-CA"/>
        </w:rPr>
      </w:pPr>
      <w:r w:rsidRPr="60F1DB0A">
        <w:rPr>
          <w:rFonts w:ascii="Calibri" w:hAnsi="Calibri" w:cs="Calibri"/>
          <w:color w:val="000000" w:themeColor="text1"/>
          <w:sz w:val="22"/>
          <w:szCs w:val="22"/>
          <w:lang w:eastAsia="en-CA"/>
        </w:rPr>
        <w:t xml:space="preserve">If the proposed resource is based outside of Fredericton, it is the </w:t>
      </w:r>
      <w:r w:rsidR="0047772E">
        <w:rPr>
          <w:rFonts w:ascii="Calibri" w:hAnsi="Calibri" w:cs="Calibri"/>
          <w:color w:val="000000" w:themeColor="text1"/>
          <w:sz w:val="22"/>
          <w:szCs w:val="22"/>
          <w:lang w:eastAsia="en-CA"/>
        </w:rPr>
        <w:t>candidate</w:t>
      </w:r>
      <w:r w:rsidRPr="60F1DB0A">
        <w:rPr>
          <w:rFonts w:ascii="Calibri" w:hAnsi="Calibri" w:cs="Calibri"/>
          <w:color w:val="000000" w:themeColor="text1"/>
          <w:sz w:val="22"/>
          <w:szCs w:val="22"/>
          <w:lang w:eastAsia="en-CA"/>
        </w:rPr>
        <w:t>’s responsibility to pay for the travel time and costs to and from their place of business (or home) to Fredericton.</w:t>
      </w:r>
    </w:p>
    <w:p w14:paraId="3C1C3991" w14:textId="77777777" w:rsidR="00856C96" w:rsidRPr="0047707C" w:rsidRDefault="00856C96" w:rsidP="00856C96">
      <w:pPr>
        <w:contextualSpacing/>
        <w:rPr>
          <w:rFonts w:ascii="Calibri" w:hAnsi="Calibri" w:cs="Calibri"/>
          <w:color w:val="000000"/>
          <w:sz w:val="22"/>
          <w:szCs w:val="22"/>
          <w:lang w:eastAsia="en-CA"/>
        </w:rPr>
      </w:pPr>
    </w:p>
    <w:p w14:paraId="56D439AD" w14:textId="21D936DC" w:rsidR="00630019" w:rsidRPr="00630019" w:rsidRDefault="00856C96" w:rsidP="00856C96">
      <w:pPr>
        <w:pStyle w:val="Body"/>
        <w:spacing w:before="120" w:after="120"/>
        <w:contextualSpacing/>
        <w:rPr>
          <w:rFonts w:ascii="Calibri" w:hAnsi="Calibri" w:cs="Calibri"/>
          <w:lang w:val="en-CA"/>
        </w:rPr>
      </w:pPr>
      <w:r w:rsidRPr="60F1DB0A">
        <w:rPr>
          <w:rFonts w:ascii="Calibri" w:hAnsi="Calibri" w:cs="Calibri"/>
          <w:color w:val="000000" w:themeColor="text1"/>
        </w:rPr>
        <w:t>If travel within the province is required, the Department will pay for travel outside of our area of business (Fredericton) as part of this assignment.  Travel, meals, and lodging expenses will be reimbursed at the Province of New Brunswick employee travel rates.</w:t>
      </w:r>
    </w:p>
    <w:p w14:paraId="26B574F2" w14:textId="77777777" w:rsidR="00C35372" w:rsidRDefault="00C35372" w:rsidP="00486C90">
      <w:pPr>
        <w:pStyle w:val="Body"/>
        <w:spacing w:before="120" w:after="120"/>
        <w:contextualSpacing/>
        <w:rPr>
          <w:rFonts w:ascii="Calibri" w:hAnsi="Calibri"/>
          <w:lang w:val="en-CA"/>
        </w:rPr>
      </w:pPr>
    </w:p>
    <w:p w14:paraId="1A542C40" w14:textId="5896D06E" w:rsidR="00935F95" w:rsidRDefault="004C070D" w:rsidP="00486C90">
      <w:pPr>
        <w:pStyle w:val="Heading1"/>
        <w:ind w:left="567" w:hanging="567"/>
        <w:contextualSpacing/>
        <w:rPr>
          <w:rFonts w:ascii="Calibri" w:hAnsi="Calibri" w:cs="Calibri"/>
          <w:lang w:val="en-CA"/>
        </w:rPr>
      </w:pPr>
      <w:bookmarkStart w:id="20" w:name="_Toc196301086"/>
      <w:bookmarkStart w:id="21" w:name="_Toc491154201"/>
      <w:r>
        <w:rPr>
          <w:rFonts w:ascii="Calibri" w:hAnsi="Calibri" w:cs="Calibri"/>
          <w:lang w:val="en-CA"/>
        </w:rPr>
        <w:t>Supplied Devices</w:t>
      </w:r>
      <w:bookmarkEnd w:id="20"/>
    </w:p>
    <w:p w14:paraId="32A3AD4F" w14:textId="5B5E5703" w:rsidR="0012155D" w:rsidRDefault="004C070D" w:rsidP="00486C90">
      <w:pPr>
        <w:pStyle w:val="Default"/>
        <w:contextualSpacing/>
        <w:rPr>
          <w:sz w:val="22"/>
          <w:szCs w:val="22"/>
        </w:rPr>
      </w:pPr>
      <w:r w:rsidRPr="00C21BBF">
        <w:rPr>
          <w:rFonts w:asciiTheme="minorHAnsi" w:hAnsiTheme="minorHAnsi" w:cstheme="minorHAnsi"/>
        </w:rPr>
        <w:t>DH will provide technology devices as required to complete the services requested in this Service Request.</w:t>
      </w:r>
    </w:p>
    <w:p w14:paraId="4C3C8D22" w14:textId="77777777" w:rsidR="0012155D" w:rsidRDefault="0012155D" w:rsidP="00486C90">
      <w:pPr>
        <w:pStyle w:val="Default"/>
        <w:contextualSpacing/>
        <w:rPr>
          <w:sz w:val="22"/>
          <w:szCs w:val="22"/>
        </w:rPr>
      </w:pPr>
    </w:p>
    <w:p w14:paraId="49FF3E99" w14:textId="1978DFD4" w:rsidR="00812C1F" w:rsidRPr="00B8580F" w:rsidRDefault="004C070D" w:rsidP="00486C90">
      <w:pPr>
        <w:pStyle w:val="Heading1"/>
        <w:ind w:left="567" w:hanging="567"/>
        <w:contextualSpacing/>
        <w:rPr>
          <w:rFonts w:ascii="Calibri" w:hAnsi="Calibri" w:cs="Calibri"/>
          <w:lang w:val="en-CA"/>
        </w:rPr>
      </w:pPr>
      <w:bookmarkStart w:id="22" w:name="_Toc196301087"/>
      <w:bookmarkEnd w:id="21"/>
      <w:r>
        <w:rPr>
          <w:rFonts w:ascii="Calibri" w:hAnsi="Calibri" w:cs="Calibri"/>
          <w:lang w:val="en-CA"/>
        </w:rPr>
        <w:t>Deliverables</w:t>
      </w:r>
      <w:bookmarkEnd w:id="22"/>
    </w:p>
    <w:p w14:paraId="7443D3EA" w14:textId="7ADA8FBC" w:rsidR="004C070D" w:rsidRPr="00C21BBF" w:rsidRDefault="004C070D" w:rsidP="004C070D">
      <w:pPr>
        <w:contextualSpacing/>
        <w:rPr>
          <w:rFonts w:asciiTheme="minorHAnsi" w:hAnsiTheme="minorHAnsi" w:cstheme="minorHAnsi"/>
          <w:sz w:val="22"/>
          <w:szCs w:val="22"/>
        </w:rPr>
      </w:pPr>
      <w:r w:rsidRPr="00C21BBF">
        <w:rPr>
          <w:rFonts w:asciiTheme="minorHAnsi" w:hAnsiTheme="minorHAnsi" w:cstheme="minorHAnsi"/>
          <w:sz w:val="22"/>
          <w:szCs w:val="22"/>
        </w:rPr>
        <w:t xml:space="preserve">The following Architecture deliverables will be the responsibility of the candidate. </w:t>
      </w:r>
    </w:p>
    <w:p w14:paraId="6925B429" w14:textId="77777777" w:rsidR="004C070D" w:rsidRDefault="004C070D" w:rsidP="004C070D">
      <w:pPr>
        <w:contextualSpacing/>
        <w:rPr>
          <w:rFonts w:asciiTheme="minorHAnsi" w:hAnsiTheme="minorHAnsi" w:cstheme="minorHAnsi"/>
          <w:sz w:val="22"/>
          <w:szCs w:val="22"/>
        </w:rPr>
      </w:pPr>
    </w:p>
    <w:tbl>
      <w:tblPr>
        <w:tblStyle w:val="TableGrid0"/>
        <w:tblW w:w="10527" w:type="dxa"/>
        <w:tblInd w:w="6" w:type="dxa"/>
        <w:tblCellMar>
          <w:top w:w="167" w:type="dxa"/>
          <w:left w:w="107" w:type="dxa"/>
          <w:right w:w="58" w:type="dxa"/>
        </w:tblCellMar>
        <w:tblLook w:val="04A0" w:firstRow="1" w:lastRow="0" w:firstColumn="1" w:lastColumn="0" w:noHBand="0" w:noVBand="1"/>
      </w:tblPr>
      <w:tblGrid>
        <w:gridCol w:w="3055"/>
        <w:gridCol w:w="7472"/>
      </w:tblGrid>
      <w:tr w:rsidR="002E5062" w:rsidRPr="002E5062" w14:paraId="12D5097E" w14:textId="77777777" w:rsidTr="002E5062">
        <w:trPr>
          <w:trHeight w:val="516"/>
        </w:trPr>
        <w:tc>
          <w:tcPr>
            <w:tcW w:w="3055" w:type="dxa"/>
            <w:tcBorders>
              <w:top w:val="single" w:sz="4" w:space="0" w:color="000000"/>
              <w:left w:val="single" w:sz="4" w:space="0" w:color="000000"/>
              <w:bottom w:val="single" w:sz="4" w:space="0" w:color="000000"/>
              <w:right w:val="single" w:sz="4" w:space="0" w:color="000000"/>
            </w:tcBorders>
            <w:shd w:val="clear" w:color="auto" w:fill="F2F2F2"/>
          </w:tcPr>
          <w:p w14:paraId="4B9B5CE0" w14:textId="77777777" w:rsidR="002E5062" w:rsidRPr="002E5062" w:rsidRDefault="002E5062" w:rsidP="00D8756F">
            <w:pPr>
              <w:spacing w:line="259" w:lineRule="auto"/>
              <w:rPr>
                <w:rFonts w:asciiTheme="minorHAnsi" w:hAnsiTheme="minorHAnsi" w:cstheme="minorHAnsi"/>
                <w:sz w:val="22"/>
                <w:szCs w:val="22"/>
              </w:rPr>
            </w:pPr>
            <w:r w:rsidRPr="002E5062">
              <w:rPr>
                <w:rFonts w:asciiTheme="minorHAnsi" w:hAnsiTheme="minorHAnsi" w:cstheme="minorHAnsi"/>
                <w:b/>
                <w:sz w:val="22"/>
                <w:szCs w:val="22"/>
              </w:rPr>
              <w:t xml:space="preserve">Deliverable </w:t>
            </w:r>
          </w:p>
        </w:tc>
        <w:tc>
          <w:tcPr>
            <w:tcW w:w="7472" w:type="dxa"/>
            <w:tcBorders>
              <w:top w:val="single" w:sz="4" w:space="0" w:color="000000"/>
              <w:left w:val="single" w:sz="4" w:space="0" w:color="000000"/>
              <w:bottom w:val="single" w:sz="4" w:space="0" w:color="000000"/>
              <w:right w:val="single" w:sz="4" w:space="0" w:color="000000"/>
            </w:tcBorders>
            <w:shd w:val="clear" w:color="auto" w:fill="F2F2F2"/>
          </w:tcPr>
          <w:p w14:paraId="2246D7E4" w14:textId="77777777" w:rsidR="002E5062" w:rsidRPr="002E5062" w:rsidRDefault="002E5062" w:rsidP="00D8756F">
            <w:pPr>
              <w:spacing w:line="259" w:lineRule="auto"/>
              <w:ind w:left="32"/>
              <w:rPr>
                <w:rFonts w:asciiTheme="minorHAnsi" w:hAnsiTheme="minorHAnsi" w:cstheme="minorHAnsi"/>
                <w:sz w:val="22"/>
                <w:szCs w:val="22"/>
              </w:rPr>
            </w:pPr>
            <w:r w:rsidRPr="002E5062">
              <w:rPr>
                <w:rFonts w:asciiTheme="minorHAnsi" w:hAnsiTheme="minorHAnsi" w:cstheme="minorHAnsi"/>
                <w:b/>
                <w:sz w:val="22"/>
                <w:szCs w:val="22"/>
              </w:rPr>
              <w:t xml:space="preserve">Description </w:t>
            </w:r>
          </w:p>
        </w:tc>
      </w:tr>
      <w:tr w:rsidR="002E5062" w:rsidRPr="002E5062" w14:paraId="02C8B5ED" w14:textId="77777777" w:rsidTr="002E5062">
        <w:trPr>
          <w:trHeight w:val="1057"/>
        </w:trPr>
        <w:tc>
          <w:tcPr>
            <w:tcW w:w="3055" w:type="dxa"/>
            <w:tcBorders>
              <w:top w:val="single" w:sz="4" w:space="0" w:color="000000"/>
              <w:left w:val="single" w:sz="4" w:space="0" w:color="000000"/>
              <w:bottom w:val="single" w:sz="4" w:space="0" w:color="000000"/>
              <w:right w:val="single" w:sz="4" w:space="0" w:color="000000"/>
            </w:tcBorders>
          </w:tcPr>
          <w:p w14:paraId="11D9DB14" w14:textId="77777777" w:rsidR="002E5062" w:rsidRPr="002E5062" w:rsidRDefault="002E5062" w:rsidP="00D8756F">
            <w:pPr>
              <w:spacing w:line="259" w:lineRule="auto"/>
              <w:rPr>
                <w:rFonts w:asciiTheme="minorHAnsi" w:hAnsiTheme="minorHAnsi" w:cstheme="minorHAnsi"/>
                <w:sz w:val="22"/>
                <w:szCs w:val="22"/>
              </w:rPr>
            </w:pPr>
            <w:r w:rsidRPr="002E5062">
              <w:rPr>
                <w:rFonts w:asciiTheme="minorHAnsi" w:hAnsiTheme="minorHAnsi" w:cstheme="minorHAnsi"/>
                <w:sz w:val="22"/>
                <w:szCs w:val="22"/>
              </w:rPr>
              <w:t xml:space="preserve">Technical Requirements </w:t>
            </w:r>
          </w:p>
        </w:tc>
        <w:tc>
          <w:tcPr>
            <w:tcW w:w="7472" w:type="dxa"/>
            <w:tcBorders>
              <w:top w:val="single" w:sz="4" w:space="0" w:color="000000"/>
              <w:left w:val="single" w:sz="4" w:space="0" w:color="000000"/>
              <w:bottom w:val="single" w:sz="4" w:space="0" w:color="000000"/>
              <w:right w:val="single" w:sz="4" w:space="0" w:color="000000"/>
            </w:tcBorders>
          </w:tcPr>
          <w:p w14:paraId="6DB6397F" w14:textId="77777777" w:rsidR="002E5062" w:rsidRPr="002E5062" w:rsidRDefault="002E5062" w:rsidP="00D8756F">
            <w:pPr>
              <w:spacing w:line="259" w:lineRule="auto"/>
              <w:ind w:left="32"/>
              <w:rPr>
                <w:rFonts w:asciiTheme="minorHAnsi" w:hAnsiTheme="minorHAnsi" w:cstheme="minorHAnsi"/>
                <w:sz w:val="22"/>
                <w:szCs w:val="22"/>
              </w:rPr>
            </w:pPr>
            <w:r w:rsidRPr="002E5062">
              <w:rPr>
                <w:rFonts w:asciiTheme="minorHAnsi" w:hAnsiTheme="minorHAnsi" w:cstheme="minorHAnsi"/>
                <w:sz w:val="22"/>
                <w:szCs w:val="22"/>
              </w:rPr>
              <w:t xml:space="preserve">Technical requirements include functional and non-functional requirements needed to support Department of Health initiatives and solutions.  </w:t>
            </w:r>
          </w:p>
        </w:tc>
      </w:tr>
      <w:tr w:rsidR="002E5062" w:rsidRPr="002E5062" w14:paraId="1436F93B" w14:textId="77777777" w:rsidTr="002E5062">
        <w:trPr>
          <w:trHeight w:val="1595"/>
        </w:trPr>
        <w:tc>
          <w:tcPr>
            <w:tcW w:w="3055" w:type="dxa"/>
            <w:tcBorders>
              <w:top w:val="single" w:sz="4" w:space="0" w:color="000000"/>
              <w:left w:val="single" w:sz="4" w:space="0" w:color="000000"/>
              <w:bottom w:val="single" w:sz="4" w:space="0" w:color="000000"/>
              <w:right w:val="single" w:sz="4" w:space="0" w:color="000000"/>
            </w:tcBorders>
          </w:tcPr>
          <w:p w14:paraId="68F7F114" w14:textId="198AAF13" w:rsidR="002E5062" w:rsidRPr="002E5062" w:rsidRDefault="001B3F89" w:rsidP="00D8756F">
            <w:pPr>
              <w:spacing w:line="259" w:lineRule="auto"/>
              <w:rPr>
                <w:rFonts w:asciiTheme="minorHAnsi" w:hAnsiTheme="minorHAnsi" w:cstheme="minorHAnsi"/>
                <w:sz w:val="22"/>
                <w:szCs w:val="22"/>
              </w:rPr>
            </w:pPr>
            <w:r>
              <w:rPr>
                <w:rFonts w:asciiTheme="minorHAnsi" w:hAnsiTheme="minorHAnsi" w:cstheme="minorHAnsi"/>
                <w:sz w:val="22"/>
                <w:szCs w:val="22"/>
              </w:rPr>
              <w:lastRenderedPageBreak/>
              <w:t xml:space="preserve">Integration </w:t>
            </w:r>
            <w:r w:rsidR="002E5062" w:rsidRPr="002E5062">
              <w:rPr>
                <w:rFonts w:asciiTheme="minorHAnsi" w:hAnsiTheme="minorHAnsi" w:cstheme="minorHAnsi"/>
                <w:sz w:val="22"/>
                <w:szCs w:val="22"/>
              </w:rPr>
              <w:t xml:space="preserve">Architecture </w:t>
            </w:r>
          </w:p>
        </w:tc>
        <w:tc>
          <w:tcPr>
            <w:tcW w:w="7472" w:type="dxa"/>
            <w:tcBorders>
              <w:top w:val="single" w:sz="4" w:space="0" w:color="000000"/>
              <w:left w:val="single" w:sz="4" w:space="0" w:color="000000"/>
              <w:bottom w:val="single" w:sz="4" w:space="0" w:color="000000"/>
              <w:right w:val="single" w:sz="4" w:space="0" w:color="000000"/>
            </w:tcBorders>
          </w:tcPr>
          <w:p w14:paraId="0AE87E03" w14:textId="42FE229F" w:rsidR="002E5062" w:rsidRPr="002E5062" w:rsidRDefault="002E5062" w:rsidP="00D8756F">
            <w:pPr>
              <w:spacing w:line="259" w:lineRule="auto"/>
              <w:ind w:left="32" w:right="30"/>
              <w:rPr>
                <w:rFonts w:asciiTheme="minorHAnsi" w:hAnsiTheme="minorHAnsi" w:cstheme="minorHAnsi"/>
                <w:sz w:val="22"/>
                <w:szCs w:val="22"/>
              </w:rPr>
            </w:pPr>
            <w:r w:rsidRPr="002E5062">
              <w:rPr>
                <w:rFonts w:asciiTheme="minorHAnsi" w:hAnsiTheme="minorHAnsi" w:cstheme="minorHAnsi"/>
                <w:sz w:val="22"/>
                <w:szCs w:val="22"/>
              </w:rPr>
              <w:t>Solution</w:t>
            </w:r>
            <w:r w:rsidR="00FA036C">
              <w:rPr>
                <w:rFonts w:asciiTheme="minorHAnsi" w:hAnsiTheme="minorHAnsi" w:cstheme="minorHAnsi"/>
                <w:sz w:val="22"/>
                <w:szCs w:val="22"/>
              </w:rPr>
              <w:t>/Integration</w:t>
            </w:r>
            <w:r w:rsidRPr="002E5062">
              <w:rPr>
                <w:rFonts w:asciiTheme="minorHAnsi" w:hAnsiTheme="minorHAnsi" w:cstheme="minorHAnsi"/>
                <w:sz w:val="22"/>
                <w:szCs w:val="22"/>
              </w:rPr>
              <w:t xml:space="preserve"> Architecture for Department of Health initiatives and solutions. </w:t>
            </w:r>
          </w:p>
        </w:tc>
      </w:tr>
      <w:tr w:rsidR="00D72308" w:rsidRPr="002E5062" w14:paraId="03907BA2" w14:textId="77777777" w:rsidTr="002E5062">
        <w:trPr>
          <w:trHeight w:val="1595"/>
        </w:trPr>
        <w:tc>
          <w:tcPr>
            <w:tcW w:w="3055" w:type="dxa"/>
            <w:tcBorders>
              <w:top w:val="single" w:sz="4" w:space="0" w:color="000000"/>
              <w:left w:val="single" w:sz="4" w:space="0" w:color="000000"/>
              <w:bottom w:val="single" w:sz="4" w:space="0" w:color="000000"/>
              <w:right w:val="single" w:sz="4" w:space="0" w:color="000000"/>
            </w:tcBorders>
          </w:tcPr>
          <w:p w14:paraId="434EC4C6" w14:textId="49F522F1" w:rsidR="00D72308" w:rsidRPr="002E5062" w:rsidDel="001B3F89" w:rsidRDefault="00D72308" w:rsidP="00D8756F">
            <w:pPr>
              <w:spacing w:line="259" w:lineRule="auto"/>
              <w:rPr>
                <w:rFonts w:asciiTheme="minorHAnsi" w:hAnsiTheme="minorHAnsi" w:cstheme="minorHAnsi"/>
                <w:sz w:val="22"/>
                <w:szCs w:val="22"/>
              </w:rPr>
            </w:pPr>
            <w:r>
              <w:rPr>
                <w:rFonts w:asciiTheme="minorHAnsi" w:hAnsiTheme="minorHAnsi" w:cstheme="minorHAnsi"/>
                <w:sz w:val="22"/>
                <w:szCs w:val="22"/>
              </w:rPr>
              <w:t xml:space="preserve">Messaging Specification and Vendor Implementation Guide </w:t>
            </w:r>
          </w:p>
        </w:tc>
        <w:tc>
          <w:tcPr>
            <w:tcW w:w="7472" w:type="dxa"/>
            <w:tcBorders>
              <w:top w:val="single" w:sz="4" w:space="0" w:color="000000"/>
              <w:left w:val="single" w:sz="4" w:space="0" w:color="000000"/>
              <w:bottom w:val="single" w:sz="4" w:space="0" w:color="000000"/>
              <w:right w:val="single" w:sz="4" w:space="0" w:color="000000"/>
            </w:tcBorders>
          </w:tcPr>
          <w:p w14:paraId="3FDFB0DA" w14:textId="6BE6A5E7" w:rsidR="00D72308" w:rsidRPr="002E5062" w:rsidDel="00FA036C" w:rsidRDefault="0068492E" w:rsidP="007711A6">
            <w:pPr>
              <w:spacing w:line="259" w:lineRule="auto"/>
              <w:ind w:right="30"/>
              <w:rPr>
                <w:rFonts w:asciiTheme="minorHAnsi" w:hAnsiTheme="minorHAnsi" w:cstheme="minorHAnsi"/>
                <w:sz w:val="22"/>
                <w:szCs w:val="22"/>
              </w:rPr>
            </w:pPr>
            <w:r>
              <w:rPr>
                <w:rFonts w:asciiTheme="minorHAnsi" w:hAnsiTheme="minorHAnsi" w:cstheme="minorHAnsi"/>
                <w:sz w:val="22"/>
                <w:szCs w:val="22"/>
              </w:rPr>
              <w:t xml:space="preserve">Technical Specifications within the Vendor </w:t>
            </w:r>
          </w:p>
        </w:tc>
      </w:tr>
      <w:tr w:rsidR="002E5062" w:rsidRPr="002E5062" w14:paraId="18F514B4" w14:textId="77777777" w:rsidTr="002E5062">
        <w:trPr>
          <w:trHeight w:val="1592"/>
        </w:trPr>
        <w:tc>
          <w:tcPr>
            <w:tcW w:w="3055" w:type="dxa"/>
            <w:tcBorders>
              <w:top w:val="single" w:sz="4" w:space="0" w:color="000000"/>
              <w:left w:val="single" w:sz="4" w:space="0" w:color="000000"/>
              <w:bottom w:val="single" w:sz="4" w:space="0" w:color="000000"/>
              <w:right w:val="single" w:sz="4" w:space="0" w:color="000000"/>
            </w:tcBorders>
          </w:tcPr>
          <w:p w14:paraId="1C04127E" w14:textId="77777777" w:rsidR="002E5062" w:rsidRPr="002E5062" w:rsidRDefault="002E5062" w:rsidP="00D8756F">
            <w:pPr>
              <w:spacing w:line="259" w:lineRule="auto"/>
              <w:rPr>
                <w:rFonts w:asciiTheme="minorHAnsi" w:hAnsiTheme="minorHAnsi" w:cstheme="minorHAnsi"/>
                <w:sz w:val="22"/>
                <w:szCs w:val="22"/>
              </w:rPr>
            </w:pPr>
            <w:r w:rsidRPr="002E5062">
              <w:rPr>
                <w:rFonts w:asciiTheme="minorHAnsi" w:hAnsiTheme="minorHAnsi" w:cstheme="minorHAnsi"/>
                <w:sz w:val="22"/>
                <w:szCs w:val="22"/>
              </w:rPr>
              <w:t xml:space="preserve">Technical/Solution Standards </w:t>
            </w:r>
          </w:p>
        </w:tc>
        <w:tc>
          <w:tcPr>
            <w:tcW w:w="7472" w:type="dxa"/>
            <w:tcBorders>
              <w:top w:val="single" w:sz="4" w:space="0" w:color="000000"/>
              <w:left w:val="single" w:sz="4" w:space="0" w:color="000000"/>
              <w:bottom w:val="single" w:sz="4" w:space="0" w:color="000000"/>
              <w:right w:val="single" w:sz="4" w:space="0" w:color="000000"/>
            </w:tcBorders>
          </w:tcPr>
          <w:p w14:paraId="63463F3E" w14:textId="01A49B27" w:rsidR="002E5062" w:rsidRPr="002E5062" w:rsidRDefault="0068492E" w:rsidP="00D8756F">
            <w:pPr>
              <w:spacing w:line="259" w:lineRule="auto"/>
              <w:ind w:left="32" w:right="9"/>
              <w:rPr>
                <w:rFonts w:asciiTheme="minorHAnsi" w:hAnsiTheme="minorHAnsi" w:cstheme="minorHAnsi"/>
                <w:sz w:val="22"/>
                <w:szCs w:val="22"/>
              </w:rPr>
            </w:pPr>
            <w:r>
              <w:rPr>
                <w:rFonts w:asciiTheme="minorHAnsi" w:hAnsiTheme="minorHAnsi" w:cstheme="minorHAnsi"/>
                <w:sz w:val="22"/>
                <w:szCs w:val="22"/>
              </w:rPr>
              <w:t>Ensure alignment of the solution with DH</w:t>
            </w:r>
            <w:r w:rsidR="002E5062" w:rsidRPr="002E5062">
              <w:rPr>
                <w:rFonts w:asciiTheme="minorHAnsi" w:hAnsiTheme="minorHAnsi" w:cstheme="minorHAnsi"/>
                <w:sz w:val="22"/>
                <w:szCs w:val="22"/>
              </w:rPr>
              <w:t xml:space="preserve"> Standards </w:t>
            </w:r>
            <w:r>
              <w:rPr>
                <w:rFonts w:asciiTheme="minorHAnsi" w:hAnsiTheme="minorHAnsi" w:cstheme="minorHAnsi"/>
                <w:sz w:val="22"/>
                <w:szCs w:val="22"/>
              </w:rPr>
              <w:t>.</w:t>
            </w:r>
            <w:r w:rsidR="002E5062" w:rsidRPr="002E5062">
              <w:rPr>
                <w:rFonts w:asciiTheme="minorHAnsi" w:hAnsiTheme="minorHAnsi" w:cstheme="minorHAnsi"/>
                <w:sz w:val="22"/>
                <w:szCs w:val="22"/>
              </w:rPr>
              <w:t xml:space="preserve">  These include standards for communication, integration, desktop and networking standards for Department of Health initiatives and solutions. </w:t>
            </w:r>
          </w:p>
        </w:tc>
      </w:tr>
      <w:tr w:rsidR="002E5062" w:rsidRPr="002E5062" w14:paraId="796DCC81" w14:textId="77777777" w:rsidTr="002E5062">
        <w:trPr>
          <w:trHeight w:val="1056"/>
        </w:trPr>
        <w:tc>
          <w:tcPr>
            <w:tcW w:w="3055" w:type="dxa"/>
            <w:tcBorders>
              <w:top w:val="single" w:sz="4" w:space="0" w:color="000000"/>
              <w:left w:val="single" w:sz="4" w:space="0" w:color="000000"/>
              <w:bottom w:val="single" w:sz="4" w:space="0" w:color="000000"/>
              <w:right w:val="single" w:sz="4" w:space="0" w:color="000000"/>
            </w:tcBorders>
          </w:tcPr>
          <w:p w14:paraId="0D27F571" w14:textId="77777777" w:rsidR="002E5062" w:rsidRPr="002E5062" w:rsidRDefault="002E5062" w:rsidP="00D8756F">
            <w:pPr>
              <w:spacing w:line="259" w:lineRule="auto"/>
              <w:rPr>
                <w:rFonts w:asciiTheme="minorHAnsi" w:hAnsiTheme="minorHAnsi" w:cstheme="minorHAnsi"/>
                <w:sz w:val="22"/>
                <w:szCs w:val="22"/>
              </w:rPr>
            </w:pPr>
            <w:r w:rsidRPr="002E5062">
              <w:rPr>
                <w:rFonts w:asciiTheme="minorHAnsi" w:hAnsiTheme="minorHAnsi" w:cstheme="minorHAnsi"/>
                <w:sz w:val="22"/>
                <w:szCs w:val="22"/>
              </w:rPr>
              <w:t xml:space="preserve">Technical/Solution Guiding Principals </w:t>
            </w:r>
          </w:p>
        </w:tc>
        <w:tc>
          <w:tcPr>
            <w:tcW w:w="7472" w:type="dxa"/>
            <w:tcBorders>
              <w:top w:val="single" w:sz="4" w:space="0" w:color="000000"/>
              <w:left w:val="single" w:sz="4" w:space="0" w:color="000000"/>
              <w:bottom w:val="single" w:sz="4" w:space="0" w:color="000000"/>
              <w:right w:val="single" w:sz="4" w:space="0" w:color="000000"/>
            </w:tcBorders>
          </w:tcPr>
          <w:p w14:paraId="50FF9E6E" w14:textId="7E968A32" w:rsidR="002E5062" w:rsidRPr="002E5062" w:rsidRDefault="002E5062" w:rsidP="00D8756F">
            <w:pPr>
              <w:spacing w:line="259" w:lineRule="auto"/>
              <w:ind w:left="32"/>
              <w:rPr>
                <w:rFonts w:asciiTheme="minorHAnsi" w:hAnsiTheme="minorHAnsi" w:cstheme="minorHAnsi"/>
                <w:sz w:val="22"/>
                <w:szCs w:val="22"/>
              </w:rPr>
            </w:pPr>
            <w:r w:rsidRPr="002E5062">
              <w:rPr>
                <w:rFonts w:asciiTheme="minorHAnsi" w:hAnsiTheme="minorHAnsi" w:cstheme="minorHAnsi"/>
                <w:sz w:val="22"/>
                <w:szCs w:val="22"/>
              </w:rPr>
              <w:t xml:space="preserve">Technical/Solution guiding principles </w:t>
            </w:r>
            <w:r w:rsidR="0068492E">
              <w:rPr>
                <w:rFonts w:asciiTheme="minorHAnsi" w:hAnsiTheme="minorHAnsi" w:cstheme="minorHAnsi"/>
                <w:sz w:val="22"/>
                <w:szCs w:val="22"/>
              </w:rPr>
              <w:t xml:space="preserve">in alignment with </w:t>
            </w:r>
            <w:r w:rsidRPr="002E5062">
              <w:rPr>
                <w:rFonts w:asciiTheme="minorHAnsi" w:hAnsiTheme="minorHAnsi" w:cstheme="minorHAnsi"/>
                <w:sz w:val="22"/>
                <w:szCs w:val="22"/>
              </w:rPr>
              <w:t xml:space="preserve">for Department of Health Enterprise Architecture. </w:t>
            </w:r>
          </w:p>
        </w:tc>
      </w:tr>
    </w:tbl>
    <w:p w14:paraId="4D473383" w14:textId="77777777" w:rsidR="002E5062" w:rsidRPr="00C21BBF" w:rsidRDefault="002E5062" w:rsidP="004C070D">
      <w:pPr>
        <w:contextualSpacing/>
        <w:rPr>
          <w:rFonts w:asciiTheme="minorHAnsi" w:hAnsiTheme="minorHAnsi" w:cstheme="minorHAnsi"/>
          <w:sz w:val="22"/>
          <w:szCs w:val="22"/>
        </w:rPr>
      </w:pPr>
    </w:p>
    <w:p w14:paraId="1F2F2905" w14:textId="22E0E0A4" w:rsidR="00567604" w:rsidRPr="00B10003" w:rsidRDefault="004C070D" w:rsidP="004C070D">
      <w:pPr>
        <w:pStyle w:val="Body"/>
        <w:spacing w:before="120" w:after="120"/>
        <w:contextualSpacing/>
        <w:rPr>
          <w:rFonts w:ascii="Calibri" w:hAnsi="Calibri" w:cs="Calibri"/>
          <w:lang w:val="en-CA"/>
        </w:rPr>
      </w:pPr>
      <w:r w:rsidRPr="00C21BBF">
        <w:rPr>
          <w:rFonts w:asciiTheme="minorHAnsi" w:hAnsiTheme="minorHAnsi" w:cstheme="minorHAnsi"/>
        </w:rPr>
        <w:t xml:space="preserve">The successful candidate will be responsible for the evolution of the above deliverables throughout the solution acquisition, planning, design, development/configuration, and implementation phases of projects. The successful candidate will also be called on to support </w:t>
      </w:r>
      <w:r w:rsidR="00D72308">
        <w:rPr>
          <w:rFonts w:asciiTheme="minorHAnsi" w:hAnsiTheme="minorHAnsi" w:cstheme="minorHAnsi"/>
        </w:rPr>
        <w:t>Office of Digital Health</w:t>
      </w:r>
      <w:r w:rsidRPr="00C21BBF">
        <w:rPr>
          <w:rFonts w:asciiTheme="minorHAnsi" w:hAnsiTheme="minorHAnsi" w:cstheme="minorHAnsi"/>
        </w:rPr>
        <w:t xml:space="preserve"> as it relates to </w:t>
      </w:r>
      <w:r w:rsidR="004202C2">
        <w:rPr>
          <w:rFonts w:asciiTheme="minorHAnsi" w:hAnsiTheme="minorHAnsi" w:cstheme="minorHAnsi"/>
        </w:rPr>
        <w:t>d</w:t>
      </w:r>
      <w:r w:rsidRPr="00C21BBF">
        <w:rPr>
          <w:rFonts w:asciiTheme="minorHAnsi" w:hAnsiTheme="minorHAnsi" w:cstheme="minorHAnsi"/>
        </w:rPr>
        <w:t>igital health solutions and not be limited to the deliverables highlighted above.</w:t>
      </w:r>
    </w:p>
    <w:p w14:paraId="6F4566C0" w14:textId="77777777" w:rsidR="00ED0450" w:rsidRPr="00B8580F" w:rsidRDefault="00ED0450" w:rsidP="00486C90">
      <w:pPr>
        <w:pStyle w:val="Body"/>
        <w:spacing w:before="120" w:after="120"/>
        <w:contextualSpacing/>
        <w:rPr>
          <w:rFonts w:ascii="Calibri" w:hAnsi="Calibri" w:cs="Calibri"/>
          <w:lang w:val="en-CA"/>
        </w:rPr>
      </w:pPr>
    </w:p>
    <w:p w14:paraId="5483CDF5" w14:textId="0489818B" w:rsidR="00812C1F" w:rsidRDefault="00D31575" w:rsidP="00486C90">
      <w:pPr>
        <w:pStyle w:val="Heading1"/>
        <w:ind w:left="567" w:hanging="567"/>
        <w:contextualSpacing/>
        <w:rPr>
          <w:rFonts w:ascii="Calibri" w:hAnsi="Calibri" w:cs="Calibri"/>
          <w:lang w:val="en-CA"/>
        </w:rPr>
      </w:pPr>
      <w:bookmarkStart w:id="23" w:name="_Toc491154204"/>
      <w:bookmarkStart w:id="24" w:name="_Toc196301088"/>
      <w:bookmarkEnd w:id="23"/>
      <w:r>
        <w:rPr>
          <w:rFonts w:ascii="Calibri" w:hAnsi="Calibri" w:cs="Calibri"/>
          <w:lang w:val="en-CA"/>
        </w:rPr>
        <w:t>Disqualification</w:t>
      </w:r>
      <w:bookmarkEnd w:id="24"/>
    </w:p>
    <w:p w14:paraId="7E00171E" w14:textId="77777777" w:rsidR="004C070D" w:rsidRPr="00C21BBF" w:rsidRDefault="004C070D" w:rsidP="004C070D">
      <w:pPr>
        <w:pStyle w:val="Body"/>
        <w:contextualSpacing/>
        <w:rPr>
          <w:rFonts w:asciiTheme="minorHAnsi" w:hAnsiTheme="minorHAnsi" w:cstheme="minorHAnsi"/>
          <w:lang w:val="en-CA"/>
        </w:rPr>
      </w:pPr>
      <w:r w:rsidRPr="00C21BBF">
        <w:rPr>
          <w:rFonts w:asciiTheme="minorHAnsi" w:hAnsiTheme="minorHAnsi" w:cstheme="minorHAnsi"/>
          <w:lang w:val="en-CA"/>
        </w:rPr>
        <w:t>Candidates will be immediately disqualified from the competition if:</w:t>
      </w:r>
    </w:p>
    <w:p w14:paraId="6483CD5D" w14:textId="77777777" w:rsidR="004C070D" w:rsidRPr="00C21BBF" w:rsidRDefault="004C070D" w:rsidP="004C070D">
      <w:pPr>
        <w:pStyle w:val="Body"/>
        <w:contextualSpacing/>
        <w:rPr>
          <w:rFonts w:asciiTheme="minorHAnsi" w:hAnsiTheme="minorHAnsi" w:cstheme="minorHAnsi"/>
          <w:lang w:val="en-CA"/>
        </w:rPr>
      </w:pPr>
    </w:p>
    <w:p w14:paraId="2F6A561B" w14:textId="179828E8" w:rsidR="004C070D" w:rsidRPr="00C21BBF" w:rsidRDefault="004C070D" w:rsidP="004C070D">
      <w:pPr>
        <w:pStyle w:val="Body"/>
        <w:numPr>
          <w:ilvl w:val="0"/>
          <w:numId w:val="2"/>
        </w:numPr>
        <w:contextualSpacing/>
        <w:rPr>
          <w:rFonts w:asciiTheme="minorHAnsi" w:hAnsiTheme="minorHAnsi" w:cstheme="minorHAnsi"/>
          <w:lang w:val="en-CA"/>
        </w:rPr>
      </w:pPr>
      <w:r w:rsidRPr="00C21BBF">
        <w:rPr>
          <w:rFonts w:asciiTheme="minorHAnsi" w:hAnsiTheme="minorHAnsi" w:cstheme="minorHAnsi"/>
          <w:lang w:val="en-CA"/>
        </w:rPr>
        <w:t>The proposal does not fully demonstrate compliance with the Mandatory Requirements</w:t>
      </w:r>
      <w:r>
        <w:rPr>
          <w:rFonts w:asciiTheme="minorHAnsi" w:hAnsiTheme="minorHAnsi" w:cstheme="minorHAnsi"/>
          <w:lang w:val="en-CA"/>
        </w:rPr>
        <w:t>,</w:t>
      </w:r>
    </w:p>
    <w:p w14:paraId="1D76242D" w14:textId="3ECBDC36" w:rsidR="004C070D" w:rsidRPr="00C21BBF" w:rsidRDefault="004C070D" w:rsidP="004C070D">
      <w:pPr>
        <w:pStyle w:val="Body"/>
        <w:numPr>
          <w:ilvl w:val="0"/>
          <w:numId w:val="2"/>
        </w:numPr>
        <w:contextualSpacing/>
        <w:rPr>
          <w:rFonts w:asciiTheme="minorHAnsi" w:hAnsiTheme="minorHAnsi" w:cstheme="minorHAnsi"/>
          <w:lang w:val="en-CA"/>
        </w:rPr>
      </w:pPr>
      <w:r w:rsidRPr="00C21BBF">
        <w:rPr>
          <w:rFonts w:asciiTheme="minorHAnsi" w:hAnsiTheme="minorHAnsi" w:cstheme="minorHAnsi"/>
          <w:lang w:val="en-CA"/>
        </w:rPr>
        <w:t>they do not score at least 7</w:t>
      </w:r>
      <w:r>
        <w:rPr>
          <w:rFonts w:asciiTheme="minorHAnsi" w:hAnsiTheme="minorHAnsi" w:cstheme="minorHAnsi"/>
          <w:lang w:val="en-CA"/>
        </w:rPr>
        <w:t>0</w:t>
      </w:r>
      <w:r w:rsidRPr="00C21BBF">
        <w:rPr>
          <w:rFonts w:asciiTheme="minorHAnsi" w:hAnsiTheme="minorHAnsi" w:cstheme="minorHAnsi"/>
          <w:lang w:val="en-CA"/>
        </w:rPr>
        <w:t>% on the Scored Requirements defined in Section 4</w:t>
      </w:r>
      <w:r>
        <w:rPr>
          <w:rFonts w:asciiTheme="minorHAnsi" w:hAnsiTheme="minorHAnsi" w:cstheme="minorHAnsi"/>
          <w:lang w:val="en-CA"/>
        </w:rPr>
        <w:t>,</w:t>
      </w:r>
    </w:p>
    <w:p w14:paraId="58568812" w14:textId="2DCBE9E5" w:rsidR="004C070D" w:rsidRPr="008555F8" w:rsidRDefault="004C070D" w:rsidP="004C070D">
      <w:pPr>
        <w:pStyle w:val="Body"/>
        <w:numPr>
          <w:ilvl w:val="0"/>
          <w:numId w:val="2"/>
        </w:numPr>
        <w:contextualSpacing/>
        <w:rPr>
          <w:rFonts w:asciiTheme="minorHAnsi" w:hAnsiTheme="minorHAnsi" w:cstheme="minorHAnsi"/>
          <w:lang w:val="en-CA"/>
        </w:rPr>
      </w:pPr>
      <w:r w:rsidRPr="00C21BBF">
        <w:rPr>
          <w:rFonts w:asciiTheme="minorHAnsi" w:hAnsiTheme="minorHAnsi" w:cstheme="minorHAnsi"/>
          <w:lang w:val="en-CA"/>
        </w:rPr>
        <w:t>they are unavailable during the timeframe indicated in Section 8</w:t>
      </w:r>
      <w:r>
        <w:rPr>
          <w:rFonts w:asciiTheme="minorHAnsi" w:hAnsiTheme="minorHAnsi" w:cstheme="minorHAnsi"/>
          <w:lang w:val="en-CA"/>
        </w:rPr>
        <w:t>,</w:t>
      </w:r>
    </w:p>
    <w:p w14:paraId="2BBA7EBE" w14:textId="02D8CDB6" w:rsidR="004C070D" w:rsidRDefault="004C070D" w:rsidP="004C070D">
      <w:pPr>
        <w:pStyle w:val="Body"/>
        <w:numPr>
          <w:ilvl w:val="0"/>
          <w:numId w:val="2"/>
        </w:numPr>
        <w:contextualSpacing/>
        <w:rPr>
          <w:rFonts w:asciiTheme="minorHAnsi" w:hAnsiTheme="minorHAnsi" w:cstheme="minorBidi"/>
          <w:lang w:val="en-CA"/>
        </w:rPr>
      </w:pPr>
      <w:r w:rsidRPr="004E3A3D">
        <w:rPr>
          <w:rFonts w:ascii="Calibri" w:hAnsi="Calibri" w:cs="Calibri"/>
          <w:lang w:val="en-CA"/>
        </w:rPr>
        <w:t>references are absent or inadequate, references cannot be reached, or unfavourable feedback is received from a reference</w:t>
      </w:r>
      <w:r>
        <w:rPr>
          <w:rFonts w:ascii="Calibri" w:hAnsi="Calibri" w:cs="Calibri"/>
          <w:lang w:val="en-CA"/>
        </w:rPr>
        <w:t>,</w:t>
      </w:r>
    </w:p>
    <w:p w14:paraId="002C8A8C" w14:textId="77777777" w:rsidR="004C070D" w:rsidRDefault="004C070D" w:rsidP="004C070D">
      <w:pPr>
        <w:pStyle w:val="Body"/>
        <w:contextualSpacing/>
        <w:rPr>
          <w:rFonts w:asciiTheme="minorHAnsi" w:hAnsiTheme="minorHAnsi" w:cstheme="minorBidi"/>
          <w:lang w:val="en-CA"/>
        </w:rPr>
      </w:pPr>
    </w:p>
    <w:p w14:paraId="20770C2B" w14:textId="77777777" w:rsidR="004C070D" w:rsidRPr="00C21BBF" w:rsidRDefault="004C070D" w:rsidP="004C070D">
      <w:pPr>
        <w:pStyle w:val="Body"/>
        <w:contextualSpacing/>
        <w:rPr>
          <w:rFonts w:asciiTheme="minorHAnsi" w:hAnsiTheme="minorHAnsi" w:cstheme="minorHAnsi"/>
          <w:lang w:val="en-CA"/>
        </w:rPr>
      </w:pPr>
    </w:p>
    <w:p w14:paraId="121A9D7F" w14:textId="77777777" w:rsidR="004C070D" w:rsidRPr="00C21BBF" w:rsidRDefault="004C070D" w:rsidP="00D31575">
      <w:pPr>
        <w:pStyle w:val="Heading1"/>
        <w:ind w:left="567" w:hanging="567"/>
        <w:contextualSpacing/>
        <w:rPr>
          <w:rFonts w:asciiTheme="minorHAnsi" w:hAnsiTheme="minorHAnsi" w:cstheme="minorHAnsi"/>
        </w:rPr>
      </w:pPr>
      <w:bookmarkStart w:id="25" w:name="_Toc57371845"/>
      <w:bookmarkStart w:id="26" w:name="_Toc517016225"/>
      <w:r w:rsidRPr="00B35DD4">
        <w:rPr>
          <w:rFonts w:asciiTheme="minorHAnsi" w:hAnsiTheme="minorHAnsi" w:cstheme="minorHAnsi"/>
          <w:lang w:val="en-US"/>
        </w:rPr>
        <w:lastRenderedPageBreak/>
        <w:t xml:space="preserve"> </w:t>
      </w:r>
      <w:bookmarkStart w:id="27" w:name="_Toc186807023"/>
      <w:bookmarkStart w:id="28" w:name="_Toc196301089"/>
      <w:r w:rsidRPr="00D31575">
        <w:rPr>
          <w:rFonts w:ascii="Calibri" w:hAnsi="Calibri" w:cs="Calibri"/>
          <w:lang w:val="en-CA"/>
        </w:rPr>
        <w:t>Selection Process</w:t>
      </w:r>
      <w:bookmarkEnd w:id="25"/>
      <w:bookmarkEnd w:id="26"/>
      <w:bookmarkEnd w:id="27"/>
      <w:bookmarkEnd w:id="28"/>
    </w:p>
    <w:p w14:paraId="2218DCBE" w14:textId="77777777" w:rsidR="004C070D" w:rsidRPr="00C21BBF" w:rsidRDefault="004C070D" w:rsidP="004C070D">
      <w:pPr>
        <w:pStyle w:val="Body"/>
        <w:contextualSpacing/>
        <w:rPr>
          <w:rFonts w:asciiTheme="minorHAnsi" w:hAnsiTheme="minorHAnsi" w:cstheme="minorHAnsi"/>
          <w:lang w:val="en-CA"/>
        </w:rPr>
      </w:pPr>
      <w:r w:rsidRPr="00C21BBF">
        <w:rPr>
          <w:rFonts w:asciiTheme="minorHAnsi" w:hAnsiTheme="minorHAnsi" w:cstheme="minorHAnsi"/>
          <w:lang w:val="en-CA"/>
        </w:rPr>
        <w:t>Proposals meeting the mandatory requirements identified in Section 3 will be evaluated in accordance with the following criteria:</w:t>
      </w:r>
    </w:p>
    <w:p w14:paraId="2ED92311" w14:textId="77777777" w:rsidR="004C070D" w:rsidRPr="00C21BBF" w:rsidRDefault="004C070D" w:rsidP="004C070D">
      <w:pPr>
        <w:pStyle w:val="Body"/>
        <w:contextualSpacing/>
        <w:rPr>
          <w:rFonts w:asciiTheme="minorHAnsi" w:hAnsiTheme="minorHAnsi" w:cstheme="minorHAnsi"/>
          <w:lang w:val="en-CA"/>
        </w:rPr>
      </w:pPr>
    </w:p>
    <w:tbl>
      <w:tblPr>
        <w:tblW w:w="836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4"/>
        <w:gridCol w:w="2159"/>
        <w:gridCol w:w="1990"/>
      </w:tblGrid>
      <w:tr w:rsidR="004C070D" w:rsidRPr="00C21BBF" w14:paraId="2F036E3A" w14:textId="77777777" w:rsidTr="00C80DF4">
        <w:trPr>
          <w:trHeight w:val="540"/>
        </w:trPr>
        <w:tc>
          <w:tcPr>
            <w:tcW w:w="4214" w:type="dxa"/>
            <w:shd w:val="clear" w:color="auto" w:fill="D9D9D9" w:themeFill="background1" w:themeFillShade="D9"/>
          </w:tcPr>
          <w:p w14:paraId="5B2305F0" w14:textId="77777777" w:rsidR="004C070D" w:rsidRPr="00C21BBF" w:rsidRDefault="004C070D" w:rsidP="00C80DF4">
            <w:pPr>
              <w:widowControl w:val="0"/>
              <w:tabs>
                <w:tab w:val="left" w:pos="810"/>
              </w:tabs>
              <w:suppressAutoHyphens/>
              <w:spacing w:before="120"/>
              <w:ind w:left="720"/>
              <w:contextualSpacing/>
              <w:jc w:val="both"/>
              <w:rPr>
                <w:rFonts w:asciiTheme="minorHAnsi" w:hAnsiTheme="minorHAnsi" w:cstheme="minorHAnsi"/>
                <w:b/>
                <w:snapToGrid w:val="0"/>
              </w:rPr>
            </w:pPr>
            <w:r w:rsidRPr="00C21BBF">
              <w:rPr>
                <w:rFonts w:asciiTheme="minorHAnsi" w:hAnsiTheme="minorHAnsi" w:cstheme="minorHAnsi"/>
                <w:b/>
                <w:snapToGrid w:val="0"/>
              </w:rPr>
              <w:t>CRITERION</w:t>
            </w:r>
          </w:p>
        </w:tc>
        <w:tc>
          <w:tcPr>
            <w:tcW w:w="2159" w:type="dxa"/>
            <w:shd w:val="clear" w:color="auto" w:fill="D9D9D9" w:themeFill="background1" w:themeFillShade="D9"/>
          </w:tcPr>
          <w:p w14:paraId="69A79BF5" w14:textId="77777777" w:rsidR="004C070D" w:rsidRPr="00C21BBF" w:rsidRDefault="004C070D" w:rsidP="00C80DF4">
            <w:pPr>
              <w:widowControl w:val="0"/>
              <w:tabs>
                <w:tab w:val="left" w:pos="810"/>
              </w:tabs>
              <w:suppressAutoHyphens/>
              <w:ind w:left="720"/>
              <w:contextualSpacing/>
              <w:rPr>
                <w:rFonts w:asciiTheme="minorHAnsi" w:hAnsiTheme="minorHAnsi" w:cstheme="minorHAnsi"/>
                <w:b/>
                <w:snapToGrid w:val="0"/>
              </w:rPr>
            </w:pPr>
            <w:r w:rsidRPr="00C21BBF">
              <w:rPr>
                <w:rFonts w:asciiTheme="minorHAnsi" w:hAnsiTheme="minorHAnsi" w:cstheme="minorHAnsi"/>
                <w:b/>
                <w:snapToGrid w:val="0"/>
              </w:rPr>
              <w:t>Weight / Points</w:t>
            </w:r>
          </w:p>
        </w:tc>
        <w:tc>
          <w:tcPr>
            <w:tcW w:w="1990" w:type="dxa"/>
            <w:shd w:val="clear" w:color="auto" w:fill="D9D9D9" w:themeFill="background1" w:themeFillShade="D9"/>
          </w:tcPr>
          <w:p w14:paraId="5E16E2B0" w14:textId="77777777" w:rsidR="004C070D" w:rsidRPr="00C21BBF" w:rsidRDefault="004C070D" w:rsidP="00C80DF4">
            <w:pPr>
              <w:widowControl w:val="0"/>
              <w:tabs>
                <w:tab w:val="left" w:pos="810"/>
              </w:tabs>
              <w:suppressAutoHyphens/>
              <w:ind w:left="720"/>
              <w:contextualSpacing/>
              <w:rPr>
                <w:rFonts w:asciiTheme="minorHAnsi" w:hAnsiTheme="minorHAnsi" w:cstheme="minorHAnsi"/>
                <w:b/>
                <w:snapToGrid w:val="0"/>
              </w:rPr>
            </w:pPr>
            <w:r w:rsidRPr="00C21BBF">
              <w:rPr>
                <w:rFonts w:asciiTheme="minorHAnsi" w:hAnsiTheme="minorHAnsi" w:cstheme="minorHAnsi"/>
                <w:b/>
                <w:snapToGrid w:val="0"/>
              </w:rPr>
              <w:t>Minimum Score Required</w:t>
            </w:r>
          </w:p>
        </w:tc>
      </w:tr>
      <w:tr w:rsidR="004C070D" w:rsidRPr="00C21BBF" w14:paraId="00E9BE6C" w14:textId="77777777" w:rsidTr="00C80DF4">
        <w:trPr>
          <w:trHeight w:val="540"/>
        </w:trPr>
        <w:tc>
          <w:tcPr>
            <w:tcW w:w="4214" w:type="dxa"/>
          </w:tcPr>
          <w:p w14:paraId="31A87D50" w14:textId="77777777" w:rsidR="004C070D" w:rsidRPr="00C21BBF" w:rsidRDefault="004C070D" w:rsidP="00C80DF4">
            <w:pPr>
              <w:widowControl w:val="0"/>
              <w:tabs>
                <w:tab w:val="left" w:pos="0"/>
              </w:tabs>
              <w:suppressAutoHyphens/>
              <w:spacing w:before="120" w:line="360" w:lineRule="auto"/>
              <w:ind w:left="90" w:hanging="90"/>
              <w:contextualSpacing/>
              <w:rPr>
                <w:rFonts w:asciiTheme="minorHAnsi" w:hAnsiTheme="minorHAnsi" w:cstheme="minorHAnsi"/>
                <w:snapToGrid w:val="0"/>
              </w:rPr>
            </w:pPr>
            <w:r w:rsidRPr="00C21BBF">
              <w:rPr>
                <w:rFonts w:asciiTheme="minorHAnsi" w:hAnsiTheme="minorHAnsi" w:cstheme="minorHAnsi"/>
                <w:snapToGrid w:val="0"/>
              </w:rPr>
              <w:t>Scored Requirements (Section 4)</w:t>
            </w:r>
          </w:p>
        </w:tc>
        <w:tc>
          <w:tcPr>
            <w:tcW w:w="2159" w:type="dxa"/>
          </w:tcPr>
          <w:p w14:paraId="27DC4287" w14:textId="77777777" w:rsidR="004C070D" w:rsidRPr="00C21BBF" w:rsidRDefault="004C070D" w:rsidP="00C80DF4">
            <w:pPr>
              <w:widowControl w:val="0"/>
              <w:tabs>
                <w:tab w:val="left" w:pos="810"/>
              </w:tabs>
              <w:suppressAutoHyphens/>
              <w:spacing w:before="120" w:line="276" w:lineRule="auto"/>
              <w:ind w:left="720"/>
              <w:contextualSpacing/>
              <w:rPr>
                <w:rFonts w:asciiTheme="minorHAnsi" w:hAnsiTheme="minorHAnsi" w:cstheme="minorHAnsi"/>
                <w:snapToGrid w:val="0"/>
              </w:rPr>
            </w:pPr>
            <w:r w:rsidRPr="00C21BBF">
              <w:rPr>
                <w:rFonts w:asciiTheme="minorHAnsi" w:hAnsiTheme="minorHAnsi" w:cstheme="minorHAnsi"/>
                <w:snapToGrid w:val="0"/>
              </w:rPr>
              <w:t xml:space="preserve">70 </w:t>
            </w:r>
          </w:p>
        </w:tc>
        <w:tc>
          <w:tcPr>
            <w:tcW w:w="1990" w:type="dxa"/>
          </w:tcPr>
          <w:p w14:paraId="47F0EE10" w14:textId="1A3C6032" w:rsidR="004C070D" w:rsidRPr="00C21BBF" w:rsidRDefault="004C070D" w:rsidP="00C80DF4">
            <w:pPr>
              <w:widowControl w:val="0"/>
              <w:tabs>
                <w:tab w:val="left" w:pos="810"/>
              </w:tabs>
              <w:suppressAutoHyphens/>
              <w:spacing w:before="120" w:line="276" w:lineRule="auto"/>
              <w:ind w:left="720"/>
              <w:contextualSpacing/>
              <w:rPr>
                <w:rFonts w:asciiTheme="minorHAnsi" w:hAnsiTheme="minorHAnsi" w:cstheme="minorHAnsi"/>
                <w:snapToGrid w:val="0"/>
              </w:rPr>
            </w:pPr>
            <w:r w:rsidRPr="00C21BBF">
              <w:rPr>
                <w:rFonts w:asciiTheme="minorHAnsi" w:hAnsiTheme="minorHAnsi" w:cstheme="minorHAnsi"/>
                <w:snapToGrid w:val="0"/>
              </w:rPr>
              <w:t>7</w:t>
            </w:r>
            <w:r>
              <w:rPr>
                <w:rFonts w:asciiTheme="minorHAnsi" w:hAnsiTheme="minorHAnsi" w:cstheme="minorHAnsi"/>
                <w:snapToGrid w:val="0"/>
              </w:rPr>
              <w:t>0</w:t>
            </w:r>
            <w:r w:rsidRPr="00C21BBF">
              <w:rPr>
                <w:rFonts w:asciiTheme="minorHAnsi" w:hAnsiTheme="minorHAnsi" w:cstheme="minorHAnsi"/>
                <w:snapToGrid w:val="0"/>
              </w:rPr>
              <w:t>%</w:t>
            </w:r>
            <w:r w:rsidR="00050A0F">
              <w:rPr>
                <w:rFonts w:asciiTheme="minorHAnsi" w:hAnsiTheme="minorHAnsi" w:cstheme="minorHAnsi"/>
                <w:snapToGrid w:val="0"/>
              </w:rPr>
              <w:t xml:space="preserve"> (49)</w:t>
            </w:r>
          </w:p>
        </w:tc>
      </w:tr>
      <w:tr w:rsidR="004C070D" w:rsidRPr="00C21BBF" w14:paraId="20D37766" w14:textId="77777777" w:rsidTr="00C80DF4">
        <w:trPr>
          <w:trHeight w:val="520"/>
        </w:trPr>
        <w:tc>
          <w:tcPr>
            <w:tcW w:w="4214" w:type="dxa"/>
          </w:tcPr>
          <w:p w14:paraId="223AEA36" w14:textId="77777777" w:rsidR="004C070D" w:rsidRPr="00C21BBF" w:rsidRDefault="004C070D" w:rsidP="00C80DF4">
            <w:pPr>
              <w:widowControl w:val="0"/>
              <w:tabs>
                <w:tab w:val="left" w:pos="0"/>
              </w:tabs>
              <w:suppressAutoHyphens/>
              <w:spacing w:before="120" w:line="360" w:lineRule="auto"/>
              <w:ind w:left="90" w:hanging="90"/>
              <w:contextualSpacing/>
              <w:rPr>
                <w:rFonts w:asciiTheme="minorHAnsi" w:hAnsiTheme="minorHAnsi" w:cstheme="minorHAnsi"/>
                <w:snapToGrid w:val="0"/>
              </w:rPr>
            </w:pPr>
            <w:r w:rsidRPr="00C21BBF">
              <w:rPr>
                <w:rFonts w:asciiTheme="minorHAnsi" w:hAnsiTheme="minorHAnsi" w:cstheme="minorHAnsi"/>
                <w:snapToGrid w:val="0"/>
              </w:rPr>
              <w:t>Cost (Section 5)</w:t>
            </w:r>
          </w:p>
        </w:tc>
        <w:tc>
          <w:tcPr>
            <w:tcW w:w="2159" w:type="dxa"/>
          </w:tcPr>
          <w:p w14:paraId="4937DD34" w14:textId="77777777" w:rsidR="004C070D" w:rsidRPr="00C21BBF" w:rsidRDefault="004C070D" w:rsidP="00C80DF4">
            <w:pPr>
              <w:widowControl w:val="0"/>
              <w:tabs>
                <w:tab w:val="left" w:pos="810"/>
              </w:tabs>
              <w:suppressAutoHyphens/>
              <w:spacing w:before="120" w:line="276" w:lineRule="auto"/>
              <w:ind w:left="720"/>
              <w:contextualSpacing/>
              <w:rPr>
                <w:rFonts w:asciiTheme="minorHAnsi" w:hAnsiTheme="minorHAnsi" w:cstheme="minorHAnsi"/>
                <w:snapToGrid w:val="0"/>
              </w:rPr>
            </w:pPr>
            <w:r>
              <w:rPr>
                <w:rFonts w:asciiTheme="minorHAnsi" w:hAnsiTheme="minorHAnsi" w:cstheme="minorHAnsi"/>
                <w:snapToGrid w:val="0"/>
              </w:rPr>
              <w:t>20</w:t>
            </w:r>
          </w:p>
        </w:tc>
        <w:tc>
          <w:tcPr>
            <w:tcW w:w="1990" w:type="dxa"/>
          </w:tcPr>
          <w:p w14:paraId="7F2DF315" w14:textId="77777777" w:rsidR="004C070D" w:rsidRPr="00C21BBF" w:rsidRDefault="004C070D" w:rsidP="00C80DF4">
            <w:pPr>
              <w:widowControl w:val="0"/>
              <w:tabs>
                <w:tab w:val="left" w:pos="810"/>
              </w:tabs>
              <w:suppressAutoHyphens/>
              <w:spacing w:before="120" w:line="276" w:lineRule="auto"/>
              <w:ind w:left="720"/>
              <w:contextualSpacing/>
              <w:rPr>
                <w:rFonts w:asciiTheme="minorHAnsi" w:hAnsiTheme="minorHAnsi" w:cstheme="minorHAnsi"/>
                <w:snapToGrid w:val="0"/>
              </w:rPr>
            </w:pPr>
            <w:r w:rsidRPr="00C21BBF">
              <w:rPr>
                <w:rFonts w:asciiTheme="minorHAnsi" w:hAnsiTheme="minorHAnsi" w:cstheme="minorHAnsi"/>
                <w:b/>
                <w:snapToGrid w:val="0"/>
              </w:rPr>
              <w:t>N/A</w:t>
            </w:r>
          </w:p>
        </w:tc>
      </w:tr>
      <w:tr w:rsidR="004C070D" w:rsidRPr="00C21BBF" w14:paraId="21763A5D" w14:textId="77777777" w:rsidTr="00C80DF4">
        <w:trPr>
          <w:trHeight w:val="520"/>
        </w:trPr>
        <w:tc>
          <w:tcPr>
            <w:tcW w:w="4214" w:type="dxa"/>
          </w:tcPr>
          <w:p w14:paraId="6B9846D0" w14:textId="77777777" w:rsidR="004C070D" w:rsidRPr="00C21BBF" w:rsidRDefault="004C070D" w:rsidP="00C80DF4">
            <w:pPr>
              <w:widowControl w:val="0"/>
              <w:tabs>
                <w:tab w:val="left" w:pos="0"/>
              </w:tabs>
              <w:suppressAutoHyphens/>
              <w:spacing w:before="120" w:line="360" w:lineRule="auto"/>
              <w:ind w:left="90" w:hanging="90"/>
              <w:contextualSpacing/>
              <w:rPr>
                <w:rFonts w:asciiTheme="minorHAnsi" w:hAnsiTheme="minorHAnsi" w:cstheme="minorHAnsi"/>
                <w:snapToGrid w:val="0"/>
              </w:rPr>
            </w:pPr>
            <w:r w:rsidRPr="00C21BBF">
              <w:rPr>
                <w:rFonts w:asciiTheme="minorHAnsi" w:hAnsiTheme="minorHAnsi" w:cstheme="minorHAnsi"/>
                <w:snapToGrid w:val="0"/>
              </w:rPr>
              <w:t xml:space="preserve">Interview </w:t>
            </w:r>
          </w:p>
        </w:tc>
        <w:tc>
          <w:tcPr>
            <w:tcW w:w="2159" w:type="dxa"/>
          </w:tcPr>
          <w:p w14:paraId="4BE193B2" w14:textId="77777777" w:rsidR="004C070D" w:rsidRPr="00C21BBF" w:rsidRDefault="004C070D" w:rsidP="00C80DF4">
            <w:pPr>
              <w:widowControl w:val="0"/>
              <w:tabs>
                <w:tab w:val="left" w:pos="810"/>
              </w:tabs>
              <w:suppressAutoHyphens/>
              <w:spacing w:before="120" w:line="276" w:lineRule="auto"/>
              <w:ind w:left="720"/>
              <w:contextualSpacing/>
              <w:rPr>
                <w:rFonts w:asciiTheme="minorHAnsi" w:hAnsiTheme="minorHAnsi" w:cstheme="minorHAnsi"/>
                <w:snapToGrid w:val="0"/>
              </w:rPr>
            </w:pPr>
            <w:r w:rsidRPr="00C21BBF">
              <w:rPr>
                <w:rFonts w:asciiTheme="minorHAnsi" w:hAnsiTheme="minorHAnsi" w:cstheme="minorHAnsi"/>
                <w:snapToGrid w:val="0"/>
              </w:rPr>
              <w:t>1</w:t>
            </w:r>
            <w:r>
              <w:rPr>
                <w:rFonts w:asciiTheme="minorHAnsi" w:hAnsiTheme="minorHAnsi" w:cstheme="minorHAnsi"/>
                <w:snapToGrid w:val="0"/>
              </w:rPr>
              <w:t>0</w:t>
            </w:r>
          </w:p>
        </w:tc>
        <w:tc>
          <w:tcPr>
            <w:tcW w:w="1990" w:type="dxa"/>
          </w:tcPr>
          <w:p w14:paraId="27EBF081" w14:textId="77777777" w:rsidR="004C070D" w:rsidRPr="00C21BBF" w:rsidRDefault="004C070D" w:rsidP="00C80DF4">
            <w:pPr>
              <w:widowControl w:val="0"/>
              <w:tabs>
                <w:tab w:val="left" w:pos="810"/>
              </w:tabs>
              <w:suppressAutoHyphens/>
              <w:spacing w:before="120" w:line="276" w:lineRule="auto"/>
              <w:ind w:left="720"/>
              <w:contextualSpacing/>
              <w:rPr>
                <w:rFonts w:asciiTheme="minorHAnsi" w:hAnsiTheme="minorHAnsi" w:cstheme="minorHAnsi"/>
                <w:b/>
                <w:snapToGrid w:val="0"/>
              </w:rPr>
            </w:pPr>
            <w:r w:rsidRPr="00C21BBF">
              <w:rPr>
                <w:rFonts w:asciiTheme="minorHAnsi" w:hAnsiTheme="minorHAnsi" w:cstheme="minorHAnsi"/>
                <w:b/>
                <w:snapToGrid w:val="0"/>
              </w:rPr>
              <w:t>N/A</w:t>
            </w:r>
          </w:p>
        </w:tc>
      </w:tr>
      <w:tr w:rsidR="004C070D" w:rsidRPr="00C21BBF" w14:paraId="13DA05B1" w14:textId="77777777" w:rsidTr="00C80DF4">
        <w:trPr>
          <w:trHeight w:val="320"/>
        </w:trPr>
        <w:tc>
          <w:tcPr>
            <w:tcW w:w="4214" w:type="dxa"/>
          </w:tcPr>
          <w:p w14:paraId="4FA9CFC9" w14:textId="77777777" w:rsidR="004C070D" w:rsidRPr="00C21BBF" w:rsidRDefault="004C070D" w:rsidP="00C80DF4">
            <w:pPr>
              <w:widowControl w:val="0"/>
              <w:tabs>
                <w:tab w:val="left" w:pos="0"/>
              </w:tabs>
              <w:suppressAutoHyphens/>
              <w:spacing w:line="276" w:lineRule="auto"/>
              <w:ind w:left="90" w:hanging="90"/>
              <w:contextualSpacing/>
              <w:rPr>
                <w:rFonts w:asciiTheme="minorHAnsi" w:hAnsiTheme="minorHAnsi" w:cstheme="minorHAnsi"/>
                <w:b/>
                <w:snapToGrid w:val="0"/>
              </w:rPr>
            </w:pPr>
            <w:r w:rsidRPr="00C21BBF">
              <w:rPr>
                <w:rFonts w:asciiTheme="minorHAnsi" w:hAnsiTheme="minorHAnsi" w:cstheme="minorHAnsi"/>
                <w:b/>
                <w:snapToGrid w:val="0"/>
              </w:rPr>
              <w:t xml:space="preserve">TOTAL </w:t>
            </w:r>
          </w:p>
        </w:tc>
        <w:tc>
          <w:tcPr>
            <w:tcW w:w="2159" w:type="dxa"/>
          </w:tcPr>
          <w:p w14:paraId="40952F3B" w14:textId="77777777" w:rsidR="004C070D" w:rsidRPr="00C21BBF" w:rsidRDefault="004C070D" w:rsidP="00C80DF4">
            <w:pPr>
              <w:widowControl w:val="0"/>
              <w:tabs>
                <w:tab w:val="left" w:pos="810"/>
              </w:tabs>
              <w:suppressAutoHyphens/>
              <w:spacing w:line="276" w:lineRule="auto"/>
              <w:ind w:left="720"/>
              <w:contextualSpacing/>
              <w:rPr>
                <w:rFonts w:asciiTheme="minorHAnsi" w:hAnsiTheme="minorHAnsi" w:cstheme="minorHAnsi"/>
                <w:b/>
                <w:snapToGrid w:val="0"/>
              </w:rPr>
            </w:pPr>
            <w:r w:rsidRPr="00C21BBF">
              <w:rPr>
                <w:rFonts w:asciiTheme="minorHAnsi" w:hAnsiTheme="minorHAnsi" w:cstheme="minorHAnsi"/>
                <w:b/>
                <w:snapToGrid w:val="0"/>
              </w:rPr>
              <w:t>100</w:t>
            </w:r>
          </w:p>
        </w:tc>
        <w:tc>
          <w:tcPr>
            <w:tcW w:w="1990" w:type="dxa"/>
          </w:tcPr>
          <w:p w14:paraId="3641C2C6" w14:textId="77777777" w:rsidR="004C070D" w:rsidRPr="00C21BBF" w:rsidRDefault="004C070D" w:rsidP="00C80DF4">
            <w:pPr>
              <w:widowControl w:val="0"/>
              <w:tabs>
                <w:tab w:val="left" w:pos="810"/>
              </w:tabs>
              <w:suppressAutoHyphens/>
              <w:spacing w:line="276" w:lineRule="auto"/>
              <w:ind w:left="720"/>
              <w:contextualSpacing/>
              <w:rPr>
                <w:rFonts w:asciiTheme="minorHAnsi" w:hAnsiTheme="minorHAnsi" w:cstheme="minorHAnsi"/>
                <w:b/>
                <w:snapToGrid w:val="0"/>
              </w:rPr>
            </w:pPr>
          </w:p>
        </w:tc>
      </w:tr>
    </w:tbl>
    <w:p w14:paraId="2E191006" w14:textId="77777777" w:rsidR="004C070D" w:rsidRPr="00C21BBF" w:rsidRDefault="004C070D" w:rsidP="004C070D">
      <w:pPr>
        <w:pStyle w:val="Body"/>
        <w:contextualSpacing/>
        <w:rPr>
          <w:rFonts w:asciiTheme="minorHAnsi" w:hAnsiTheme="minorHAnsi" w:cstheme="minorHAnsi"/>
          <w:lang w:val="en-CA"/>
        </w:rPr>
      </w:pPr>
    </w:p>
    <w:p w14:paraId="12887CEA" w14:textId="77777777" w:rsidR="004C070D" w:rsidRPr="00C21BBF" w:rsidRDefault="004C070D" w:rsidP="004C070D">
      <w:pPr>
        <w:pStyle w:val="Body"/>
        <w:contextualSpacing/>
        <w:rPr>
          <w:rFonts w:asciiTheme="minorHAnsi" w:hAnsiTheme="minorHAnsi" w:cstheme="minorHAnsi"/>
          <w:lang w:val="en-CA"/>
        </w:rPr>
      </w:pPr>
      <w:r w:rsidRPr="00C21BBF">
        <w:rPr>
          <w:rFonts w:asciiTheme="minorHAnsi" w:hAnsiTheme="minorHAnsi" w:cstheme="minorHAnsi"/>
          <w:lang w:val="en-CA"/>
        </w:rPr>
        <w:t>The successful proponent will be the highest scoring proposal meeting all the mandatory and minimum requirements defined within this Service Request.</w:t>
      </w:r>
    </w:p>
    <w:p w14:paraId="192CE278" w14:textId="77777777" w:rsidR="004C070D" w:rsidRPr="00C21BBF" w:rsidRDefault="004C070D" w:rsidP="004C070D">
      <w:pPr>
        <w:pStyle w:val="Body"/>
        <w:contextualSpacing/>
        <w:rPr>
          <w:rFonts w:asciiTheme="minorHAnsi" w:hAnsiTheme="minorHAnsi" w:cstheme="minorHAnsi"/>
          <w:lang w:val="en-CA"/>
        </w:rPr>
      </w:pPr>
    </w:p>
    <w:p w14:paraId="69F8D7AE" w14:textId="77777777" w:rsidR="004C070D" w:rsidRPr="00C21BBF" w:rsidRDefault="004C070D" w:rsidP="004C070D">
      <w:pPr>
        <w:pStyle w:val="Body"/>
        <w:contextualSpacing/>
        <w:rPr>
          <w:rFonts w:asciiTheme="minorHAnsi" w:hAnsiTheme="minorHAnsi" w:cstheme="minorHAnsi"/>
          <w:lang w:val="en-CA"/>
        </w:rPr>
      </w:pPr>
      <w:r w:rsidRPr="00C21BBF">
        <w:rPr>
          <w:rFonts w:asciiTheme="minorHAnsi" w:hAnsiTheme="minorHAnsi" w:cstheme="minorHAnsi"/>
          <w:lang w:val="en-CA"/>
        </w:rPr>
        <w:t xml:space="preserve">The following </w:t>
      </w:r>
      <w:r w:rsidRPr="00C21BBF">
        <w:rPr>
          <w:rFonts w:asciiTheme="minorHAnsi" w:hAnsiTheme="minorHAnsi" w:cstheme="minorHAnsi"/>
          <w:i/>
          <w:iCs/>
          <w:lang w:val="en-CA"/>
        </w:rPr>
        <w:t>may</w:t>
      </w:r>
      <w:r w:rsidRPr="00C21BBF">
        <w:rPr>
          <w:rFonts w:asciiTheme="minorHAnsi" w:hAnsiTheme="minorHAnsi" w:cstheme="minorHAnsi"/>
          <w:lang w:val="en-CA"/>
        </w:rPr>
        <w:t xml:space="preserve"> be required prior to final selection or award:</w:t>
      </w:r>
    </w:p>
    <w:p w14:paraId="0A770FFF" w14:textId="5B4EA1FF" w:rsidR="004C070D" w:rsidRPr="00C21BBF" w:rsidRDefault="004202C2" w:rsidP="004C070D">
      <w:pPr>
        <w:pStyle w:val="Body"/>
        <w:numPr>
          <w:ilvl w:val="0"/>
          <w:numId w:val="3"/>
        </w:numPr>
        <w:ind w:left="720"/>
        <w:contextualSpacing/>
        <w:rPr>
          <w:rFonts w:asciiTheme="minorHAnsi" w:hAnsiTheme="minorHAnsi" w:cstheme="minorHAnsi"/>
          <w:lang w:val="en-CA"/>
        </w:rPr>
      </w:pPr>
      <w:r>
        <w:rPr>
          <w:rFonts w:asciiTheme="minorHAnsi" w:hAnsiTheme="minorHAnsi" w:cstheme="minorHAnsi"/>
          <w:lang w:val="en-CA"/>
        </w:rPr>
        <w:t>A</w:t>
      </w:r>
      <w:r w:rsidR="004C070D" w:rsidRPr="00C21BBF">
        <w:rPr>
          <w:rFonts w:asciiTheme="minorHAnsi" w:hAnsiTheme="minorHAnsi" w:cstheme="minorHAnsi"/>
          <w:lang w:val="en-CA"/>
        </w:rPr>
        <w:t>n interview, either in-person or vi</w:t>
      </w:r>
      <w:r w:rsidR="004C070D">
        <w:rPr>
          <w:rFonts w:asciiTheme="minorHAnsi" w:hAnsiTheme="minorHAnsi" w:cstheme="minorHAnsi"/>
          <w:lang w:val="en-CA"/>
        </w:rPr>
        <w:t>rtual</w:t>
      </w:r>
      <w:r w:rsidR="004C070D" w:rsidRPr="00C21BBF">
        <w:rPr>
          <w:rFonts w:asciiTheme="minorHAnsi" w:hAnsiTheme="minorHAnsi" w:cstheme="minorHAnsi"/>
          <w:lang w:val="en-CA"/>
        </w:rPr>
        <w:t xml:space="preserve">, </w:t>
      </w:r>
      <w:r w:rsidR="00050A0F">
        <w:rPr>
          <w:rFonts w:asciiTheme="minorHAnsi" w:hAnsiTheme="minorHAnsi" w:cstheme="minorHAnsi"/>
          <w:lang w:val="en-CA"/>
        </w:rPr>
        <w:t>may</w:t>
      </w:r>
      <w:r w:rsidR="004C070D" w:rsidRPr="00C21BBF">
        <w:rPr>
          <w:rFonts w:asciiTheme="minorHAnsi" w:hAnsiTheme="minorHAnsi" w:cstheme="minorHAnsi"/>
          <w:lang w:val="en-CA"/>
        </w:rPr>
        <w:t xml:space="preserve"> be conducted for resources scoring within 15 points for Scored Requirements</w:t>
      </w:r>
      <w:r>
        <w:rPr>
          <w:rFonts w:asciiTheme="minorHAnsi" w:hAnsiTheme="minorHAnsi" w:cstheme="minorHAnsi"/>
          <w:lang w:val="en-CA"/>
        </w:rPr>
        <w:t xml:space="preserve"> and </w:t>
      </w:r>
      <w:r w:rsidR="004C070D" w:rsidRPr="00C21BBF">
        <w:rPr>
          <w:rFonts w:asciiTheme="minorHAnsi" w:hAnsiTheme="minorHAnsi" w:cstheme="minorHAnsi"/>
          <w:lang w:val="en-CA"/>
        </w:rPr>
        <w:t>Cost</w:t>
      </w:r>
      <w:r>
        <w:rPr>
          <w:rFonts w:asciiTheme="minorHAnsi" w:hAnsiTheme="minorHAnsi" w:cstheme="minorHAnsi"/>
          <w:lang w:val="en-CA"/>
        </w:rPr>
        <w:t>;</w:t>
      </w:r>
    </w:p>
    <w:p w14:paraId="14AD5EB0" w14:textId="3B10E0E7" w:rsidR="004C070D" w:rsidRPr="00C21BBF" w:rsidRDefault="004C070D" w:rsidP="004C070D">
      <w:pPr>
        <w:pStyle w:val="Body"/>
        <w:numPr>
          <w:ilvl w:val="0"/>
          <w:numId w:val="3"/>
        </w:numPr>
        <w:ind w:left="720"/>
        <w:contextualSpacing/>
        <w:rPr>
          <w:rFonts w:asciiTheme="minorHAnsi" w:hAnsiTheme="minorHAnsi" w:cstheme="minorHAnsi"/>
          <w:lang w:val="en-CA"/>
        </w:rPr>
      </w:pPr>
      <w:r w:rsidRPr="00C21BBF">
        <w:rPr>
          <w:rFonts w:asciiTheme="minorHAnsi" w:hAnsiTheme="minorHAnsi" w:cstheme="minorHAnsi"/>
          <w:lang w:val="en-CA"/>
        </w:rPr>
        <w:t>demonstration of documentation produced</w:t>
      </w:r>
      <w:r w:rsidR="004202C2">
        <w:rPr>
          <w:rFonts w:asciiTheme="minorHAnsi" w:hAnsiTheme="minorHAnsi" w:cstheme="minorHAnsi"/>
          <w:lang w:val="en-CA"/>
        </w:rPr>
        <w:t>;</w:t>
      </w:r>
    </w:p>
    <w:p w14:paraId="5A16507D" w14:textId="1190D896" w:rsidR="004C070D" w:rsidRPr="00C21BBF" w:rsidRDefault="004C070D" w:rsidP="004C070D">
      <w:pPr>
        <w:pStyle w:val="ListParagraph"/>
        <w:numPr>
          <w:ilvl w:val="0"/>
          <w:numId w:val="3"/>
        </w:numPr>
        <w:spacing w:after="60"/>
        <w:ind w:left="720"/>
        <w:rPr>
          <w:rFonts w:asciiTheme="minorHAnsi" w:hAnsiTheme="minorHAnsi" w:cstheme="minorHAnsi"/>
          <w:color w:val="000000"/>
          <w:sz w:val="22"/>
          <w:szCs w:val="22"/>
          <w:lang w:eastAsia="en-CA"/>
        </w:rPr>
      </w:pPr>
      <w:r w:rsidRPr="00C21BBF">
        <w:rPr>
          <w:rFonts w:asciiTheme="minorHAnsi" w:hAnsiTheme="minorHAnsi" w:cstheme="minorHAnsi"/>
          <w:color w:val="000000"/>
          <w:sz w:val="22"/>
          <w:szCs w:val="22"/>
          <w:lang w:eastAsia="en-CA"/>
        </w:rPr>
        <w:t>administration of a test to the candidates to gauge practical application of their skills and knowledge</w:t>
      </w:r>
      <w:r w:rsidR="004202C2">
        <w:rPr>
          <w:rFonts w:asciiTheme="minorHAnsi" w:hAnsiTheme="minorHAnsi" w:cstheme="minorHAnsi"/>
          <w:color w:val="000000"/>
          <w:sz w:val="22"/>
          <w:szCs w:val="22"/>
          <w:lang w:eastAsia="en-CA"/>
        </w:rPr>
        <w:t>;</w:t>
      </w:r>
    </w:p>
    <w:p w14:paraId="251AC159" w14:textId="7CD19DB9" w:rsidR="004C070D" w:rsidRPr="00C21BBF" w:rsidRDefault="004C070D" w:rsidP="004C070D">
      <w:pPr>
        <w:pStyle w:val="Body"/>
        <w:numPr>
          <w:ilvl w:val="0"/>
          <w:numId w:val="3"/>
        </w:numPr>
        <w:spacing w:after="60"/>
        <w:ind w:left="720"/>
        <w:contextualSpacing/>
        <w:rPr>
          <w:rFonts w:asciiTheme="minorHAnsi" w:hAnsiTheme="minorHAnsi" w:cstheme="minorHAnsi"/>
          <w:lang w:val="en-CA"/>
        </w:rPr>
      </w:pPr>
      <w:r w:rsidRPr="00C21BBF">
        <w:rPr>
          <w:rFonts w:asciiTheme="minorHAnsi" w:hAnsiTheme="minorHAnsi" w:cstheme="minorHAnsi"/>
          <w:lang w:val="en-CA"/>
        </w:rPr>
        <w:t>a confidentiality agreement with the vendor and the vendor’s proposed candidates, and</w:t>
      </w:r>
      <w:r w:rsidR="004202C2">
        <w:rPr>
          <w:rFonts w:asciiTheme="minorHAnsi" w:hAnsiTheme="minorHAnsi" w:cstheme="minorHAnsi"/>
          <w:lang w:val="en-CA"/>
        </w:rPr>
        <w:t>;</w:t>
      </w:r>
    </w:p>
    <w:p w14:paraId="0E78496E" w14:textId="2BC71335" w:rsidR="004C070D" w:rsidRPr="00C21BBF" w:rsidRDefault="004C070D" w:rsidP="004C070D">
      <w:pPr>
        <w:pStyle w:val="Body"/>
        <w:numPr>
          <w:ilvl w:val="0"/>
          <w:numId w:val="3"/>
        </w:numPr>
        <w:spacing w:after="60"/>
        <w:ind w:left="720"/>
        <w:contextualSpacing/>
        <w:rPr>
          <w:rFonts w:asciiTheme="minorHAnsi" w:hAnsiTheme="minorHAnsi" w:cstheme="minorHAnsi"/>
          <w:lang w:val="en-CA"/>
        </w:rPr>
      </w:pPr>
      <w:r w:rsidRPr="00C21BBF">
        <w:rPr>
          <w:rFonts w:asciiTheme="minorHAnsi" w:hAnsiTheme="minorHAnsi" w:cstheme="minorHAnsi"/>
          <w:lang w:val="en-CA"/>
        </w:rPr>
        <w:t xml:space="preserve">assignment of all intellectual property rights, including copyright, for all deliverables, </w:t>
      </w:r>
      <w:r w:rsidR="00D12BA0" w:rsidRPr="00C21BBF">
        <w:rPr>
          <w:rFonts w:asciiTheme="minorHAnsi" w:hAnsiTheme="minorHAnsi" w:cstheme="minorHAnsi"/>
          <w:lang w:val="en-CA"/>
        </w:rPr>
        <w:t>consultation,</w:t>
      </w:r>
      <w:r w:rsidRPr="00C21BBF">
        <w:rPr>
          <w:rFonts w:asciiTheme="minorHAnsi" w:hAnsiTheme="minorHAnsi" w:cstheme="minorHAnsi"/>
          <w:lang w:val="en-CA"/>
        </w:rPr>
        <w:t xml:space="preserve"> and services to GNB</w:t>
      </w:r>
      <w:r w:rsidR="004202C2">
        <w:rPr>
          <w:rFonts w:asciiTheme="minorHAnsi" w:hAnsiTheme="minorHAnsi" w:cstheme="minorHAnsi"/>
          <w:lang w:val="en-CA"/>
        </w:rPr>
        <w:t>.</w:t>
      </w:r>
    </w:p>
    <w:p w14:paraId="37A5A920" w14:textId="77777777" w:rsidR="004C070D" w:rsidRPr="00C21BBF" w:rsidRDefault="004C070D" w:rsidP="004C070D">
      <w:pPr>
        <w:pStyle w:val="Body"/>
        <w:spacing w:after="60"/>
        <w:contextualSpacing/>
        <w:rPr>
          <w:rFonts w:asciiTheme="minorHAnsi" w:hAnsiTheme="minorHAnsi" w:cstheme="minorHAnsi"/>
          <w:lang w:val="en-CA"/>
        </w:rPr>
      </w:pPr>
    </w:p>
    <w:p w14:paraId="6955F1E3" w14:textId="77777777" w:rsidR="004C070D" w:rsidRPr="00D31575" w:rsidRDefault="004C070D" w:rsidP="00D31575">
      <w:pPr>
        <w:pStyle w:val="Heading1"/>
        <w:ind w:left="567" w:hanging="567"/>
        <w:contextualSpacing/>
        <w:rPr>
          <w:rFonts w:ascii="Calibri" w:hAnsi="Calibri" w:cs="Calibri"/>
          <w:lang w:val="en-CA"/>
        </w:rPr>
      </w:pPr>
      <w:bookmarkStart w:id="29" w:name="_Toc186807024"/>
      <w:bookmarkStart w:id="30" w:name="_Toc196301090"/>
      <w:r w:rsidRPr="00D31575">
        <w:rPr>
          <w:rFonts w:ascii="Calibri" w:hAnsi="Calibri" w:cs="Calibri"/>
          <w:lang w:val="en-CA"/>
        </w:rPr>
        <w:t>Vendor Submission</w:t>
      </w:r>
      <w:bookmarkEnd w:id="29"/>
      <w:bookmarkEnd w:id="30"/>
    </w:p>
    <w:p w14:paraId="212D7353" w14:textId="77777777" w:rsidR="004C070D" w:rsidRPr="00C21BBF" w:rsidRDefault="004C070D" w:rsidP="004C070D">
      <w:pPr>
        <w:pStyle w:val="Body"/>
        <w:contextualSpacing/>
        <w:rPr>
          <w:rFonts w:asciiTheme="minorHAnsi" w:hAnsiTheme="minorHAnsi" w:cstheme="minorHAnsi"/>
          <w:lang w:val="en-CA"/>
        </w:rPr>
      </w:pPr>
      <w:r w:rsidRPr="00C21BBF">
        <w:rPr>
          <w:rFonts w:asciiTheme="minorHAnsi" w:hAnsiTheme="minorHAnsi" w:cstheme="minorHAnsi"/>
          <w:lang w:val="en-CA"/>
        </w:rPr>
        <w:t>Vendors are requested to submit the following with their proposal:</w:t>
      </w:r>
    </w:p>
    <w:p w14:paraId="67ADF32B" w14:textId="77777777" w:rsidR="004C070D" w:rsidRPr="00C21BBF" w:rsidRDefault="004C070D" w:rsidP="004C070D">
      <w:pPr>
        <w:pStyle w:val="Body"/>
        <w:contextualSpacing/>
        <w:rPr>
          <w:rFonts w:asciiTheme="minorHAnsi" w:hAnsiTheme="minorHAnsi" w:cstheme="minorHAnsi"/>
        </w:rPr>
      </w:pPr>
    </w:p>
    <w:p w14:paraId="1756A56B" w14:textId="128B1B13" w:rsidR="004C070D" w:rsidRPr="00C21BBF" w:rsidRDefault="004C070D" w:rsidP="004C070D">
      <w:pPr>
        <w:pStyle w:val="Body"/>
        <w:numPr>
          <w:ilvl w:val="0"/>
          <w:numId w:val="27"/>
        </w:numPr>
        <w:contextualSpacing/>
        <w:rPr>
          <w:rFonts w:asciiTheme="minorHAnsi" w:hAnsiTheme="minorHAnsi" w:cstheme="minorHAnsi"/>
        </w:rPr>
      </w:pPr>
      <w:r w:rsidRPr="00C21BBF">
        <w:rPr>
          <w:rFonts w:asciiTheme="minorHAnsi" w:hAnsiTheme="minorHAnsi" w:cstheme="minorHAnsi"/>
        </w:rPr>
        <w:t xml:space="preserve">Candidate Submission Matrix as detailed in </w:t>
      </w:r>
      <w:r w:rsidR="00B04EC2">
        <w:rPr>
          <w:rFonts w:asciiTheme="minorHAnsi" w:hAnsiTheme="minorHAnsi" w:cstheme="minorHAnsi"/>
        </w:rPr>
        <w:t>S</w:t>
      </w:r>
      <w:r w:rsidRPr="00C21BBF">
        <w:rPr>
          <w:rFonts w:asciiTheme="minorHAnsi" w:hAnsiTheme="minorHAnsi" w:cstheme="minorHAnsi"/>
        </w:rPr>
        <w:t>ections 3 and 4.</w:t>
      </w:r>
    </w:p>
    <w:p w14:paraId="7214C9D1" w14:textId="77777777" w:rsidR="004C070D" w:rsidRPr="00C21BBF" w:rsidRDefault="004C070D" w:rsidP="004C070D">
      <w:pPr>
        <w:pStyle w:val="Body"/>
        <w:numPr>
          <w:ilvl w:val="0"/>
          <w:numId w:val="27"/>
        </w:numPr>
        <w:contextualSpacing/>
        <w:rPr>
          <w:rFonts w:asciiTheme="minorHAnsi" w:hAnsiTheme="minorHAnsi" w:cstheme="minorHAnsi"/>
        </w:rPr>
      </w:pPr>
      <w:r w:rsidRPr="00C21BBF">
        <w:rPr>
          <w:rFonts w:asciiTheme="minorHAnsi" w:hAnsiTheme="minorHAnsi" w:cstheme="minorHAnsi"/>
        </w:rPr>
        <w:t>Resumes</w:t>
      </w:r>
    </w:p>
    <w:p w14:paraId="228F4FDD" w14:textId="77777777" w:rsidR="004C070D" w:rsidRPr="00C21BBF" w:rsidRDefault="004C070D" w:rsidP="004C070D">
      <w:pPr>
        <w:pStyle w:val="Body"/>
        <w:numPr>
          <w:ilvl w:val="0"/>
          <w:numId w:val="27"/>
        </w:numPr>
        <w:contextualSpacing/>
        <w:rPr>
          <w:rFonts w:asciiTheme="minorHAnsi" w:hAnsiTheme="minorHAnsi" w:cstheme="minorHAnsi"/>
        </w:rPr>
      </w:pPr>
      <w:r w:rsidRPr="00C21BBF">
        <w:rPr>
          <w:rFonts w:asciiTheme="minorHAnsi" w:hAnsiTheme="minorHAnsi" w:cstheme="minorHAnsi"/>
        </w:rPr>
        <w:t>References</w:t>
      </w:r>
      <w:r>
        <w:rPr>
          <w:rFonts w:asciiTheme="minorHAnsi" w:hAnsiTheme="minorHAnsi" w:cstheme="minorHAnsi"/>
        </w:rPr>
        <w:t xml:space="preserve"> (3)</w:t>
      </w:r>
    </w:p>
    <w:p w14:paraId="6EF78B5A" w14:textId="77777777" w:rsidR="004C070D" w:rsidRPr="009F236B" w:rsidRDefault="004C070D" w:rsidP="004C070D">
      <w:pPr>
        <w:pStyle w:val="Body"/>
        <w:numPr>
          <w:ilvl w:val="0"/>
          <w:numId w:val="27"/>
        </w:numPr>
        <w:contextualSpacing/>
        <w:rPr>
          <w:rFonts w:asciiTheme="minorHAnsi" w:hAnsiTheme="minorHAnsi" w:cstheme="minorHAnsi"/>
          <w:i/>
        </w:rPr>
      </w:pPr>
      <w:r w:rsidRPr="00C21BBF">
        <w:rPr>
          <w:rFonts w:asciiTheme="minorHAnsi" w:hAnsiTheme="minorHAnsi" w:cstheme="minorHAnsi"/>
        </w:rPr>
        <w:t>Proposed Per Diem Rate</w:t>
      </w:r>
    </w:p>
    <w:p w14:paraId="29A9F322" w14:textId="77777777" w:rsidR="004C070D" w:rsidRPr="00C21BBF" w:rsidRDefault="004C070D" w:rsidP="004C070D">
      <w:pPr>
        <w:pStyle w:val="Body"/>
        <w:numPr>
          <w:ilvl w:val="0"/>
          <w:numId w:val="27"/>
        </w:numPr>
        <w:contextualSpacing/>
        <w:rPr>
          <w:rFonts w:asciiTheme="minorHAnsi" w:hAnsiTheme="minorHAnsi" w:cstheme="minorHAnsi"/>
          <w:i/>
        </w:rPr>
      </w:pPr>
      <w:r>
        <w:rPr>
          <w:rFonts w:asciiTheme="minorHAnsi" w:hAnsiTheme="minorHAnsi" w:cstheme="minorHAnsi"/>
        </w:rPr>
        <w:t>Conflict of Interest</w:t>
      </w:r>
    </w:p>
    <w:p w14:paraId="77E12781" w14:textId="77777777" w:rsidR="004C070D" w:rsidRPr="00C21BBF" w:rsidRDefault="004C070D" w:rsidP="004C070D">
      <w:pPr>
        <w:pStyle w:val="Body"/>
        <w:contextualSpacing/>
        <w:rPr>
          <w:rFonts w:asciiTheme="minorHAnsi" w:hAnsiTheme="minorHAnsi" w:cstheme="minorHAnsi"/>
        </w:rPr>
      </w:pPr>
    </w:p>
    <w:p w14:paraId="13B57CFF" w14:textId="77777777" w:rsidR="004C070D" w:rsidRPr="00C21BBF" w:rsidRDefault="004C070D" w:rsidP="004C070D">
      <w:pPr>
        <w:pStyle w:val="Body"/>
        <w:contextualSpacing/>
        <w:rPr>
          <w:rFonts w:asciiTheme="minorHAnsi" w:hAnsiTheme="minorHAnsi" w:cstheme="minorBidi"/>
          <w:lang w:val="en-CA"/>
        </w:rPr>
      </w:pPr>
      <w:r w:rsidRPr="1158A345">
        <w:rPr>
          <w:rFonts w:asciiTheme="minorHAnsi" w:hAnsiTheme="minorHAnsi" w:cstheme="minorBidi"/>
          <w:lang w:val="en-CA"/>
        </w:rPr>
        <w:t>Only the above documents will be reviewed for the purposes of the evaluation.  Any additional documentation provided in the proposal other than the above requested may not be considered.</w:t>
      </w:r>
    </w:p>
    <w:p w14:paraId="3489034D" w14:textId="77777777" w:rsidR="004C070D" w:rsidRPr="00C21BBF" w:rsidRDefault="004C070D" w:rsidP="004C070D">
      <w:pPr>
        <w:pStyle w:val="Body"/>
        <w:contextualSpacing/>
        <w:rPr>
          <w:rFonts w:asciiTheme="minorHAnsi" w:hAnsiTheme="minorHAnsi" w:cstheme="minorHAnsi"/>
        </w:rPr>
      </w:pPr>
    </w:p>
    <w:p w14:paraId="07507173" w14:textId="77777777" w:rsidR="004C070D" w:rsidRPr="00D31575" w:rsidRDefault="004C070D" w:rsidP="004C070D">
      <w:pPr>
        <w:pStyle w:val="Heading1"/>
        <w:ind w:left="567" w:hanging="567"/>
        <w:contextualSpacing/>
        <w:rPr>
          <w:rFonts w:ascii="Calibri" w:hAnsi="Calibri" w:cs="Calibri"/>
          <w:lang w:val="en-CA"/>
        </w:rPr>
      </w:pPr>
      <w:bookmarkStart w:id="31" w:name="_Toc186807025"/>
      <w:bookmarkStart w:id="32" w:name="_Toc196301091"/>
      <w:r w:rsidRPr="00D31575">
        <w:rPr>
          <w:rFonts w:ascii="Calibri" w:hAnsi="Calibri" w:cs="Calibri"/>
          <w:lang w:val="en-CA"/>
        </w:rPr>
        <w:lastRenderedPageBreak/>
        <w:t>Conflict of Interest</w:t>
      </w:r>
      <w:bookmarkEnd w:id="31"/>
      <w:bookmarkEnd w:id="32"/>
    </w:p>
    <w:p w14:paraId="341CFF67" w14:textId="77777777" w:rsidR="004C070D" w:rsidRPr="00C21BBF" w:rsidRDefault="004C070D" w:rsidP="004C070D">
      <w:pPr>
        <w:pStyle w:val="Body"/>
        <w:contextualSpacing/>
        <w:rPr>
          <w:rFonts w:asciiTheme="minorHAnsi" w:eastAsiaTheme="minorHAnsi" w:hAnsiTheme="minorHAnsi" w:cstheme="minorHAnsi"/>
          <w:sz w:val="20"/>
          <w:szCs w:val="20"/>
        </w:rPr>
      </w:pPr>
      <w:r w:rsidRPr="00C21BBF">
        <w:rPr>
          <w:rFonts w:asciiTheme="minorHAnsi" w:hAnsiTheme="minorHAnsi" w:cstheme="minorHAnsi"/>
        </w:rPr>
        <w:t>Candidates are requested to complete and return the attached Conflict of Interest form (see Appendix A) with their submission.</w:t>
      </w:r>
    </w:p>
    <w:p w14:paraId="577ED5DA" w14:textId="77777777" w:rsidR="004C070D" w:rsidRPr="00C21BBF" w:rsidRDefault="004C070D" w:rsidP="004C070D">
      <w:pPr>
        <w:pStyle w:val="Body"/>
        <w:contextualSpacing/>
        <w:rPr>
          <w:rFonts w:asciiTheme="minorHAnsi" w:hAnsiTheme="minorHAnsi" w:cstheme="minorHAnsi"/>
        </w:rPr>
      </w:pPr>
    </w:p>
    <w:p w14:paraId="37DEF851" w14:textId="69B73114" w:rsidR="004C070D" w:rsidRPr="00C21BBF" w:rsidRDefault="004C070D" w:rsidP="004C070D">
      <w:pPr>
        <w:pStyle w:val="Body"/>
        <w:contextualSpacing/>
        <w:rPr>
          <w:rFonts w:asciiTheme="minorHAnsi" w:hAnsiTheme="minorHAnsi" w:cstheme="minorBidi"/>
          <w:lang w:val="en-CA"/>
        </w:rPr>
      </w:pPr>
      <w:r w:rsidRPr="1158A345">
        <w:rPr>
          <w:rFonts w:asciiTheme="minorHAnsi" w:hAnsiTheme="minorHAnsi" w:cstheme="minorBidi"/>
          <w:lang w:val="en-CA"/>
        </w:rPr>
        <w:t xml:space="preserve">The Province may disqualify a proponent for any conduct, </w:t>
      </w:r>
      <w:r w:rsidR="00D12BA0" w:rsidRPr="1158A345">
        <w:rPr>
          <w:rFonts w:asciiTheme="minorHAnsi" w:hAnsiTheme="minorHAnsi" w:cstheme="minorBidi"/>
          <w:lang w:val="en-CA"/>
        </w:rPr>
        <w:t>situation,</w:t>
      </w:r>
      <w:r w:rsidRPr="1158A345">
        <w:rPr>
          <w:rFonts w:asciiTheme="minorHAnsi" w:hAnsiTheme="minorHAnsi" w:cstheme="minorBidi"/>
          <w:lang w:val="en-CA"/>
        </w:rPr>
        <w:t xml:space="preserve"> or circumstance, determined by the Province, in its sole and absolute discretion, to constitute a Conflict of Interest.</w:t>
      </w:r>
    </w:p>
    <w:p w14:paraId="7FE91962" w14:textId="77777777" w:rsidR="004C070D" w:rsidRPr="00C21BBF" w:rsidRDefault="004C070D" w:rsidP="004C070D">
      <w:pPr>
        <w:pStyle w:val="Body"/>
        <w:contextualSpacing/>
        <w:rPr>
          <w:rFonts w:asciiTheme="minorHAnsi" w:hAnsiTheme="minorHAnsi" w:cstheme="minorHAnsi"/>
        </w:rPr>
      </w:pPr>
    </w:p>
    <w:p w14:paraId="2C7FBC43" w14:textId="77777777" w:rsidR="004C070D" w:rsidRPr="00C21BBF" w:rsidRDefault="004C070D" w:rsidP="004C070D">
      <w:pPr>
        <w:pStyle w:val="Body"/>
        <w:spacing w:after="240"/>
        <w:contextualSpacing/>
        <w:rPr>
          <w:rFonts w:asciiTheme="minorHAnsi" w:hAnsiTheme="minorHAnsi" w:cstheme="minorHAnsi"/>
        </w:rPr>
      </w:pPr>
      <w:r w:rsidRPr="00C21BBF">
        <w:rPr>
          <w:rFonts w:asciiTheme="minorHAnsi" w:hAnsiTheme="minorHAnsi" w:cstheme="minorHAnsi"/>
        </w:rPr>
        <w:t xml:space="preserve">For the purposes of this Service Request, the term “Conflict of Interest” includes, but is not limited to, any situation or circumstance where: </w:t>
      </w:r>
    </w:p>
    <w:p w14:paraId="3B663354" w14:textId="77777777" w:rsidR="004C070D" w:rsidRPr="00C21BBF" w:rsidRDefault="004C070D" w:rsidP="004C070D">
      <w:pPr>
        <w:pStyle w:val="Body"/>
        <w:ind w:left="360"/>
        <w:contextualSpacing/>
        <w:rPr>
          <w:rFonts w:asciiTheme="minorHAnsi" w:hAnsiTheme="minorHAnsi" w:cstheme="minorBidi"/>
          <w:lang w:val="en-CA"/>
        </w:rPr>
      </w:pPr>
      <w:r w:rsidRPr="1158A345">
        <w:rPr>
          <w:rFonts w:asciiTheme="minorHAnsi" w:hAnsiTheme="minorHAnsi" w:cstheme="minorBidi"/>
          <w:lang w:val="en-CA"/>
        </w:rPr>
        <w:t>(a) in relation to the Tender process, the proponent has an unfair advantage or engages in conduct, directly or indirectly, that may give it an unfair advantage, including but not limited to (</w:t>
      </w:r>
      <w:proofErr w:type="spellStart"/>
      <w:r w:rsidRPr="1158A345">
        <w:rPr>
          <w:rFonts w:asciiTheme="minorHAnsi" w:hAnsiTheme="minorHAnsi" w:cstheme="minorBidi"/>
          <w:lang w:val="en-CA"/>
        </w:rPr>
        <w:t>i</w:t>
      </w:r>
      <w:proofErr w:type="spellEnd"/>
      <w:r w:rsidRPr="1158A345">
        <w:rPr>
          <w:rFonts w:asciiTheme="minorHAnsi" w:hAnsiTheme="minorHAnsi" w:cstheme="minorBidi"/>
          <w:lang w:val="en-CA"/>
        </w:rPr>
        <w:t xml:space="preserve">) having, or having access to, confidential information of the Province in the preparation of its proposal that is not available to other proponents, (ii) communicating with any person with a view to influencing preferred treatment in the Tender process (including but not limited to the lobbying of decision makers involved in the Tender process), or (iii) engaging in conduct that compromises, or could be seen to compromise, the integrity of the open and competitive Tender process or render that process non-competitive or unfair; or </w:t>
      </w:r>
    </w:p>
    <w:p w14:paraId="5ACBE0F3" w14:textId="77777777" w:rsidR="004C070D" w:rsidRPr="00C21BBF" w:rsidRDefault="004C070D" w:rsidP="004C070D">
      <w:pPr>
        <w:pStyle w:val="Body"/>
        <w:ind w:left="720"/>
        <w:contextualSpacing/>
        <w:rPr>
          <w:rFonts w:asciiTheme="minorHAnsi" w:hAnsiTheme="minorHAnsi" w:cstheme="minorHAnsi"/>
        </w:rPr>
      </w:pPr>
    </w:p>
    <w:p w14:paraId="5A81B666" w14:textId="77777777" w:rsidR="004C070D" w:rsidRPr="00C21BBF" w:rsidRDefault="004C070D" w:rsidP="004C070D">
      <w:pPr>
        <w:pStyle w:val="Body"/>
        <w:ind w:left="360"/>
        <w:contextualSpacing/>
        <w:rPr>
          <w:rFonts w:asciiTheme="minorHAnsi" w:hAnsiTheme="minorHAnsi" w:cstheme="minorBidi"/>
          <w:lang w:val="en-CA"/>
        </w:rPr>
      </w:pPr>
      <w:r w:rsidRPr="1158A345">
        <w:rPr>
          <w:rFonts w:asciiTheme="minorHAnsi" w:hAnsiTheme="minorHAnsi" w:cstheme="minorBidi"/>
          <w:lang w:val="en-CA"/>
        </w:rPr>
        <w:t>(b) in relation to the performance of its contractual obligations under an agreement for the Deliverables, the proponent’s other commitments, relationships or financial interests (</w:t>
      </w:r>
      <w:proofErr w:type="spellStart"/>
      <w:r w:rsidRPr="1158A345">
        <w:rPr>
          <w:rFonts w:asciiTheme="minorHAnsi" w:hAnsiTheme="minorHAnsi" w:cstheme="minorBidi"/>
          <w:lang w:val="en-CA"/>
        </w:rPr>
        <w:t>i</w:t>
      </w:r>
      <w:proofErr w:type="spellEnd"/>
      <w:r w:rsidRPr="1158A345">
        <w:rPr>
          <w:rFonts w:asciiTheme="minorHAnsi" w:hAnsiTheme="minorHAnsi" w:cstheme="minorBidi"/>
          <w:lang w:val="en-CA"/>
        </w:rPr>
        <w:t>) could, or could be seen to, exercise an improper influence over the objective, unbiased and impartial exercise of its independent judgement, or (ii) could, or could be seen to, compromise, impair or be incompatible with the effective performance of its contractual obligations.</w:t>
      </w:r>
    </w:p>
    <w:p w14:paraId="3D3F4504" w14:textId="77777777" w:rsidR="004C070D" w:rsidRPr="00C21BBF" w:rsidRDefault="004C070D" w:rsidP="004C070D">
      <w:pPr>
        <w:pStyle w:val="Body"/>
        <w:contextualSpacing/>
        <w:rPr>
          <w:rFonts w:asciiTheme="minorHAnsi" w:hAnsiTheme="minorHAnsi" w:cstheme="minorHAnsi"/>
        </w:rPr>
      </w:pPr>
    </w:p>
    <w:p w14:paraId="3F477BC0" w14:textId="77777777" w:rsidR="004C070D" w:rsidRPr="00C21BBF" w:rsidRDefault="004C070D" w:rsidP="004C070D">
      <w:pPr>
        <w:pStyle w:val="Body"/>
        <w:ind w:left="360"/>
        <w:contextualSpacing/>
        <w:rPr>
          <w:rFonts w:asciiTheme="minorHAnsi" w:hAnsiTheme="minorHAnsi" w:cstheme="minorBidi"/>
          <w:lang w:val="en-CA"/>
        </w:rPr>
      </w:pPr>
      <w:r w:rsidRPr="1158A345">
        <w:rPr>
          <w:rFonts w:asciiTheme="minorHAnsi" w:hAnsiTheme="minorHAnsi" w:cstheme="minorBidi"/>
          <w:lang w:val="en-CA"/>
        </w:rPr>
        <w:t xml:space="preserve">Proponents should disclose the names and all pertinent details of all individuals (employees, advisers, or individuals acting in any other capacity) who participated in the preparation of the proposal; </w:t>
      </w:r>
      <w:r w:rsidRPr="1158A345">
        <w:rPr>
          <w:rFonts w:asciiTheme="minorHAnsi" w:hAnsiTheme="minorHAnsi" w:cstheme="minorBidi"/>
          <w:b/>
          <w:bCs/>
          <w:lang w:val="en-CA"/>
        </w:rPr>
        <w:t>AND</w:t>
      </w:r>
      <w:r w:rsidRPr="1158A345">
        <w:rPr>
          <w:rFonts w:asciiTheme="minorHAnsi" w:hAnsiTheme="minorHAnsi" w:cstheme="minorBidi"/>
          <w:lang w:val="en-CA"/>
        </w:rPr>
        <w:t xml:space="preserve"> were employees of the Province within twelve (12) months prior to the Submission Deadline.</w:t>
      </w:r>
      <w:r w:rsidRPr="1158A345">
        <w:rPr>
          <w:rFonts w:asciiTheme="minorHAnsi" w:hAnsiTheme="minorHAnsi" w:cstheme="minorBidi"/>
          <w:lang w:val="en-CA"/>
        </w:rPr>
        <w:br w:type="page"/>
      </w:r>
    </w:p>
    <w:p w14:paraId="346351AA" w14:textId="77777777" w:rsidR="004C070D" w:rsidRPr="00C21BBF" w:rsidRDefault="004C070D" w:rsidP="004C070D">
      <w:pPr>
        <w:contextualSpacing/>
        <w:rPr>
          <w:rFonts w:asciiTheme="minorHAnsi" w:hAnsiTheme="minorHAnsi" w:cstheme="minorHAnsi"/>
          <w:b/>
          <w:bCs/>
          <w:smallCaps/>
          <w:sz w:val="28"/>
          <w:szCs w:val="28"/>
          <w:lang w:val="en-US" w:eastAsia="en-CA"/>
        </w:rPr>
      </w:pPr>
      <w:bookmarkStart w:id="33" w:name="_Toc520288296"/>
      <w:r w:rsidRPr="00C21BBF">
        <w:rPr>
          <w:rFonts w:asciiTheme="minorHAnsi" w:hAnsiTheme="minorHAnsi" w:cstheme="minorHAnsi"/>
          <w:b/>
          <w:bCs/>
          <w:smallCaps/>
          <w:sz w:val="28"/>
          <w:szCs w:val="28"/>
          <w:lang w:val="en-US" w:eastAsia="en-CA"/>
        </w:rPr>
        <w:lastRenderedPageBreak/>
        <w:t>A</w:t>
      </w:r>
      <w:r w:rsidRPr="00C21BBF">
        <w:rPr>
          <w:rFonts w:asciiTheme="minorHAnsi" w:hAnsiTheme="minorHAnsi" w:cstheme="minorHAnsi"/>
          <w:lang w:val="en-US" w:eastAsia="en-CA"/>
        </w:rPr>
        <w:t>ppendix A: Conflict of Interest Declaration</w:t>
      </w:r>
      <w:bookmarkEnd w:id="33"/>
    </w:p>
    <w:p w14:paraId="6140A339" w14:textId="77777777" w:rsidR="004C070D" w:rsidRPr="00C21BBF" w:rsidRDefault="004C070D" w:rsidP="004C070D">
      <w:pPr>
        <w:pStyle w:val="Body"/>
        <w:ind w:left="360"/>
        <w:contextualSpacing/>
        <w:rPr>
          <w:rFonts w:asciiTheme="minorHAnsi" w:hAnsiTheme="minorHAnsi" w:cstheme="minorHAnsi"/>
        </w:rPr>
      </w:pPr>
      <w:r w:rsidRPr="00C21BBF">
        <w:rPr>
          <w:rFonts w:asciiTheme="minorHAnsi" w:hAnsiTheme="minorHAnsi" w:cstheme="minorHAnsi"/>
        </w:rPr>
        <w:t>The proponent must select one of the following:</w:t>
      </w:r>
    </w:p>
    <w:p w14:paraId="07C2B1F4" w14:textId="77777777" w:rsidR="004C070D" w:rsidRPr="00C21BBF" w:rsidRDefault="004C070D" w:rsidP="004C070D">
      <w:pPr>
        <w:pStyle w:val="Body"/>
        <w:ind w:left="360"/>
        <w:contextualSpacing/>
        <w:rPr>
          <w:rFonts w:asciiTheme="minorHAnsi" w:hAnsiTheme="minorHAnsi" w:cstheme="minorHAnsi"/>
        </w:rPr>
      </w:pPr>
    </w:p>
    <w:p w14:paraId="533194DD" w14:textId="77777777" w:rsidR="004C070D" w:rsidRPr="00C21BBF" w:rsidRDefault="00000000" w:rsidP="004C070D">
      <w:pPr>
        <w:pStyle w:val="Body"/>
        <w:ind w:left="360"/>
        <w:contextualSpacing/>
        <w:rPr>
          <w:rFonts w:asciiTheme="minorHAnsi" w:hAnsiTheme="minorHAnsi" w:cstheme="minorHAnsi"/>
        </w:rPr>
      </w:pPr>
      <w:sdt>
        <w:sdtPr>
          <w:rPr>
            <w:rFonts w:asciiTheme="minorHAnsi" w:hAnsiTheme="minorHAnsi" w:cstheme="minorHAnsi"/>
          </w:rPr>
          <w:alias w:val="No Conflict of Interest"/>
          <w:tag w:val="No Conflict of Interest"/>
          <w:id w:val="508098031"/>
          <w14:checkbox>
            <w14:checked w14:val="1"/>
            <w14:checkedState w14:val="2612" w14:font="MS Gothic"/>
            <w14:uncheckedState w14:val="2610" w14:font="MS Gothic"/>
          </w14:checkbox>
        </w:sdtPr>
        <w:sdtContent>
          <w:r w:rsidR="004C070D">
            <w:rPr>
              <w:rFonts w:ascii="MS Gothic" w:eastAsia="MS Gothic" w:hAnsi="MS Gothic" w:cstheme="minorHAnsi" w:hint="eastAsia"/>
            </w:rPr>
            <w:t>☒</w:t>
          </w:r>
        </w:sdtContent>
      </w:sdt>
      <w:r w:rsidR="004C070D" w:rsidRPr="00C21BBF">
        <w:rPr>
          <w:rFonts w:asciiTheme="minorHAnsi" w:hAnsiTheme="minorHAnsi" w:cstheme="minorHAnsi"/>
        </w:rPr>
        <w:t xml:space="preserve"> The proponent declares that there is no actual or potential Conflict of Interest relating to the preparation of its proposal, and/or the proponent foresees no actual or potential Conflict of Interest in performing the contractual obligations contemplated in the Service Request. </w:t>
      </w:r>
    </w:p>
    <w:p w14:paraId="3028B71B" w14:textId="77777777" w:rsidR="004C070D" w:rsidRPr="00C21BBF" w:rsidRDefault="004C070D" w:rsidP="004C070D">
      <w:pPr>
        <w:pStyle w:val="Body"/>
        <w:ind w:left="360"/>
        <w:contextualSpacing/>
        <w:rPr>
          <w:rFonts w:asciiTheme="minorHAnsi" w:hAnsiTheme="minorHAnsi" w:cstheme="minorHAnsi"/>
        </w:rPr>
      </w:pPr>
    </w:p>
    <w:p w14:paraId="250551F7" w14:textId="77777777" w:rsidR="004C070D" w:rsidRPr="00C21BBF" w:rsidRDefault="004C070D" w:rsidP="004C070D">
      <w:pPr>
        <w:pStyle w:val="Body"/>
        <w:ind w:left="360"/>
        <w:contextualSpacing/>
        <w:rPr>
          <w:rFonts w:asciiTheme="minorHAnsi" w:hAnsiTheme="minorHAnsi" w:cstheme="minorHAnsi"/>
        </w:rPr>
      </w:pPr>
      <w:r w:rsidRPr="00C21BBF">
        <w:rPr>
          <w:rFonts w:asciiTheme="minorHAnsi" w:hAnsiTheme="minorHAnsi" w:cstheme="minorHAnsi"/>
        </w:rPr>
        <w:t>Or</w:t>
      </w:r>
    </w:p>
    <w:p w14:paraId="58262B53" w14:textId="77777777" w:rsidR="004C070D" w:rsidRPr="00C21BBF" w:rsidRDefault="00000000" w:rsidP="004C070D">
      <w:pPr>
        <w:pStyle w:val="Body"/>
        <w:ind w:left="360"/>
        <w:contextualSpacing/>
        <w:rPr>
          <w:rFonts w:asciiTheme="minorHAnsi" w:hAnsiTheme="minorHAnsi" w:cstheme="minorHAnsi"/>
        </w:rPr>
      </w:pPr>
      <w:sdt>
        <w:sdtPr>
          <w:rPr>
            <w:rFonts w:asciiTheme="minorHAnsi" w:hAnsiTheme="minorHAnsi" w:cstheme="minorHAnsi"/>
          </w:rPr>
          <w:alias w:val="Conflict of Interest"/>
          <w:tag w:val="Conflict of Interest"/>
          <w:id w:val="-1442605342"/>
          <w14:checkbox>
            <w14:checked w14:val="0"/>
            <w14:checkedState w14:val="2612" w14:font="MS Gothic"/>
            <w14:uncheckedState w14:val="2610" w14:font="MS Gothic"/>
          </w14:checkbox>
        </w:sdtPr>
        <w:sdtContent>
          <w:r w:rsidR="004C070D" w:rsidRPr="00570E15">
            <w:rPr>
              <w:rFonts w:ascii="Segoe UI Symbol" w:hAnsi="Segoe UI Symbol" w:cs="Segoe UI Symbol"/>
            </w:rPr>
            <w:t>☐</w:t>
          </w:r>
        </w:sdtContent>
      </w:sdt>
      <w:r w:rsidR="004C070D" w:rsidRPr="00C21BBF">
        <w:rPr>
          <w:rFonts w:asciiTheme="minorHAnsi" w:hAnsiTheme="minorHAnsi" w:cstheme="minorHAnsi"/>
        </w:rPr>
        <w:t xml:space="preserve"> The proponent declares that there is an actual or potential Conflict of Interest relating to the preparation of its proposal, and/or the proponent foresees an actual or potential Conflict of Interest in performing the contractual obligations contemplated in the Service Request. </w:t>
      </w:r>
    </w:p>
    <w:p w14:paraId="4B58EAA4" w14:textId="77777777" w:rsidR="004C070D" w:rsidRPr="00C21BBF" w:rsidRDefault="004C070D" w:rsidP="004C070D">
      <w:pPr>
        <w:pStyle w:val="Body"/>
        <w:ind w:left="360"/>
        <w:contextualSpacing/>
        <w:rPr>
          <w:rFonts w:asciiTheme="minorHAnsi" w:hAnsiTheme="minorHAnsi" w:cstheme="minorHAnsi"/>
        </w:rPr>
      </w:pPr>
    </w:p>
    <w:p w14:paraId="2D2E671A" w14:textId="77777777" w:rsidR="004C070D" w:rsidRPr="00C21BBF" w:rsidRDefault="004C070D" w:rsidP="004C070D">
      <w:pPr>
        <w:pStyle w:val="Body"/>
        <w:ind w:left="360"/>
        <w:contextualSpacing/>
        <w:rPr>
          <w:rFonts w:asciiTheme="minorHAnsi" w:hAnsiTheme="minorHAnsi" w:cstheme="minorHAnsi"/>
        </w:rPr>
      </w:pPr>
      <w:r w:rsidRPr="00C21BBF">
        <w:rPr>
          <w:rFonts w:asciiTheme="minorHAnsi" w:hAnsiTheme="minorHAnsi" w:cstheme="minorHAnsi"/>
        </w:rPr>
        <w:t xml:space="preserve">If the proponent declares an actual or potential Conflict of Interest, the proponent must set out below details of the actual or potential Conflict of Interest: </w:t>
      </w:r>
    </w:p>
    <w:p w14:paraId="68361BE5" w14:textId="77777777" w:rsidR="004C070D" w:rsidRPr="00C21BBF" w:rsidRDefault="004C070D" w:rsidP="004C070D">
      <w:pPr>
        <w:pStyle w:val="Body"/>
        <w:contextualSpacing/>
        <w:rPr>
          <w:rFonts w:asciiTheme="minorHAnsi" w:hAnsiTheme="minorHAnsi" w:cstheme="minorHAnsi"/>
          <w:lang w:val="en-CA"/>
        </w:rPr>
      </w:pPr>
    </w:p>
    <w:tbl>
      <w:tblPr>
        <w:tblW w:w="9464" w:type="dxa"/>
        <w:tblBorders>
          <w:top w:val="single" w:sz="4" w:space="0" w:color="auto"/>
          <w:bottom w:val="single" w:sz="4" w:space="0" w:color="auto"/>
          <w:insideH w:val="single" w:sz="4" w:space="0" w:color="auto"/>
          <w:insideV w:val="single" w:sz="4" w:space="0" w:color="auto"/>
        </w:tblBorders>
        <w:shd w:val="clear" w:color="auto" w:fill="BFBFBF" w:themeFill="background1" w:themeFillShade="BF"/>
        <w:tblLayout w:type="fixed"/>
        <w:tblLook w:val="0000" w:firstRow="0" w:lastRow="0" w:firstColumn="0" w:lastColumn="0" w:noHBand="0" w:noVBand="0"/>
      </w:tblPr>
      <w:tblGrid>
        <w:gridCol w:w="9464"/>
      </w:tblGrid>
      <w:tr w:rsidR="004C070D" w:rsidRPr="00C21BBF" w14:paraId="6A3B3A2E" w14:textId="77777777" w:rsidTr="00C80DF4">
        <w:tc>
          <w:tcPr>
            <w:tcW w:w="9464" w:type="dxa"/>
            <w:shd w:val="clear" w:color="auto" w:fill="BFBFBF" w:themeFill="background1" w:themeFillShade="BF"/>
          </w:tcPr>
          <w:p w14:paraId="7ED91D05" w14:textId="7CB284C3" w:rsidR="004C070D" w:rsidRPr="00144D66" w:rsidRDefault="004C070D" w:rsidP="00C80DF4">
            <w:pPr>
              <w:keepNext/>
              <w:spacing w:before="60" w:after="60"/>
              <w:contextualSpacing/>
              <w:jc w:val="both"/>
              <w:rPr>
                <w:rFonts w:ascii="Pristina" w:hAnsi="Pristina" w:cstheme="minorHAnsi"/>
                <w:b/>
                <w:bCs/>
                <w:szCs w:val="22"/>
              </w:rPr>
            </w:pPr>
          </w:p>
        </w:tc>
      </w:tr>
      <w:tr w:rsidR="004C070D" w:rsidRPr="00C21BBF" w14:paraId="4C918C52" w14:textId="77777777" w:rsidTr="00C80DF4">
        <w:tc>
          <w:tcPr>
            <w:tcW w:w="9464" w:type="dxa"/>
            <w:shd w:val="clear" w:color="auto" w:fill="BFBFBF" w:themeFill="background1" w:themeFillShade="BF"/>
          </w:tcPr>
          <w:p w14:paraId="7D33F02B" w14:textId="77777777" w:rsidR="004C070D" w:rsidRPr="00570E15" w:rsidRDefault="004C070D" w:rsidP="00C80DF4">
            <w:pPr>
              <w:keepNext/>
              <w:spacing w:before="60" w:after="60"/>
              <w:contextualSpacing/>
              <w:jc w:val="both"/>
              <w:rPr>
                <w:rFonts w:asciiTheme="minorHAnsi" w:hAnsiTheme="minorHAnsi" w:cstheme="minorHAnsi"/>
                <w:szCs w:val="22"/>
                <w:lang w:val="en-US"/>
              </w:rPr>
            </w:pPr>
          </w:p>
        </w:tc>
      </w:tr>
      <w:tr w:rsidR="004C070D" w:rsidRPr="00C21BBF" w14:paraId="3321ABEC" w14:textId="77777777" w:rsidTr="00C80DF4">
        <w:tc>
          <w:tcPr>
            <w:tcW w:w="9464" w:type="dxa"/>
            <w:shd w:val="clear" w:color="auto" w:fill="BFBFBF" w:themeFill="background1" w:themeFillShade="BF"/>
          </w:tcPr>
          <w:p w14:paraId="06C0F272" w14:textId="77777777" w:rsidR="004C070D" w:rsidRPr="00570E15" w:rsidRDefault="004C070D" w:rsidP="00C80DF4">
            <w:pPr>
              <w:keepNext/>
              <w:spacing w:before="60" w:after="60"/>
              <w:contextualSpacing/>
              <w:jc w:val="both"/>
              <w:rPr>
                <w:rFonts w:asciiTheme="minorHAnsi" w:hAnsiTheme="minorHAnsi" w:cstheme="minorHAnsi"/>
                <w:szCs w:val="22"/>
                <w:lang w:val="en-US"/>
              </w:rPr>
            </w:pPr>
          </w:p>
        </w:tc>
      </w:tr>
      <w:tr w:rsidR="004C070D" w:rsidRPr="00C21BBF" w14:paraId="38E3DE0F" w14:textId="77777777" w:rsidTr="00C80DF4">
        <w:tc>
          <w:tcPr>
            <w:tcW w:w="9464" w:type="dxa"/>
            <w:shd w:val="clear" w:color="auto" w:fill="BFBFBF" w:themeFill="background1" w:themeFillShade="BF"/>
          </w:tcPr>
          <w:p w14:paraId="2DCD5287" w14:textId="77777777" w:rsidR="004C070D" w:rsidRPr="00570E15" w:rsidRDefault="004C070D" w:rsidP="00C80DF4">
            <w:pPr>
              <w:spacing w:before="60" w:after="60"/>
              <w:contextualSpacing/>
              <w:jc w:val="both"/>
              <w:rPr>
                <w:rFonts w:asciiTheme="minorHAnsi" w:hAnsiTheme="minorHAnsi" w:cstheme="minorHAnsi"/>
                <w:szCs w:val="22"/>
                <w:lang w:val="en-US"/>
              </w:rPr>
            </w:pPr>
          </w:p>
        </w:tc>
      </w:tr>
    </w:tbl>
    <w:p w14:paraId="18CAB733" w14:textId="77777777" w:rsidR="004C070D" w:rsidRPr="00C21BBF" w:rsidRDefault="004C070D" w:rsidP="004C070D">
      <w:pPr>
        <w:pStyle w:val="Body"/>
        <w:contextualSpacing/>
        <w:rPr>
          <w:rFonts w:asciiTheme="minorHAnsi" w:hAnsiTheme="minorHAnsi" w:cstheme="minorHAnsi"/>
          <w:lang w:val="en-CA"/>
        </w:rPr>
      </w:pPr>
    </w:p>
    <w:p w14:paraId="33E2D986" w14:textId="77777777" w:rsidR="004C070D" w:rsidRPr="00C21BBF" w:rsidRDefault="004C070D" w:rsidP="004C070D">
      <w:pPr>
        <w:pStyle w:val="Body"/>
        <w:contextualSpacing/>
        <w:rPr>
          <w:rFonts w:asciiTheme="minorHAnsi" w:hAnsiTheme="minorHAnsi" w:cstheme="minorHAnsi"/>
          <w:lang w:val="en-CA"/>
        </w:rPr>
      </w:pPr>
    </w:p>
    <w:p w14:paraId="20BFB3C9" w14:textId="77777777" w:rsidR="004C070D" w:rsidRPr="00C21BBF" w:rsidRDefault="004C070D" w:rsidP="004C070D">
      <w:pPr>
        <w:pStyle w:val="Body"/>
        <w:contextualSpacing/>
        <w:rPr>
          <w:rFonts w:asciiTheme="minorHAnsi" w:hAnsiTheme="minorHAnsi" w:cstheme="minorHAnsi"/>
          <w:lang w:val="en-CA"/>
        </w:rPr>
      </w:pPr>
    </w:p>
    <w:p w14:paraId="7262F523" w14:textId="77777777" w:rsidR="004C070D" w:rsidRPr="004C070D" w:rsidRDefault="004C070D" w:rsidP="004C070D">
      <w:pPr>
        <w:pStyle w:val="Body"/>
        <w:contextualSpacing/>
        <w:rPr>
          <w:rFonts w:asciiTheme="minorHAnsi" w:hAnsiTheme="minorHAnsi" w:cstheme="minorBidi"/>
          <w:lang w:val="en-CA"/>
        </w:rPr>
      </w:pPr>
    </w:p>
    <w:sectPr w:rsidR="004C070D" w:rsidRPr="004C070D" w:rsidSect="00AA225A">
      <w:headerReference w:type="default" r:id="rId12"/>
      <w:footerReference w:type="default" r:id="rId13"/>
      <w:type w:val="continuous"/>
      <w:pgSz w:w="12240" w:h="15840" w:code="1"/>
      <w:pgMar w:top="2381" w:right="851" w:bottom="720" w:left="851"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676D7" w14:textId="77777777" w:rsidR="00D96CFB" w:rsidRDefault="00D96CFB" w:rsidP="00AE7911">
      <w:r>
        <w:separator/>
      </w:r>
    </w:p>
  </w:endnote>
  <w:endnote w:type="continuationSeparator" w:id="0">
    <w:p w14:paraId="2CAF68FE" w14:textId="77777777" w:rsidR="00D96CFB" w:rsidRDefault="00D96CFB" w:rsidP="00AE7911">
      <w:r>
        <w:continuationSeparator/>
      </w:r>
    </w:p>
  </w:endnote>
  <w:endnote w:type="continuationNotice" w:id="1">
    <w:p w14:paraId="35D5F65A" w14:textId="77777777" w:rsidR="00D96CFB" w:rsidRDefault="00D96C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N)">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Pristina">
    <w:panose1 w:val="030604020404060802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21605" w14:textId="77777777" w:rsidR="00812C1F" w:rsidRPr="00C14111" w:rsidRDefault="00812C1F" w:rsidP="001D5741">
    <w:pPr>
      <w:pStyle w:val="Footer"/>
      <w:ind w:right="360"/>
      <w:jc w:val="right"/>
    </w:pPr>
    <w:r w:rsidRPr="001C13B3">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7F0F1" w14:textId="77777777" w:rsidR="00812C1F" w:rsidRPr="000A5E30" w:rsidRDefault="00812C1F">
    <w:pPr>
      <w:pStyle w:val="Footer"/>
      <w:jc w:val="right"/>
      <w:rPr>
        <w:rFonts w:ascii="Arial" w:hAnsi="Arial" w:cs="Arial"/>
        <w:sz w:val="18"/>
        <w:szCs w:val="18"/>
      </w:rPr>
    </w:pPr>
    <w:r w:rsidRPr="000A5E30">
      <w:rPr>
        <w:rFonts w:ascii="Arial" w:hAnsi="Arial" w:cs="Arial"/>
        <w:sz w:val="18"/>
        <w:szCs w:val="18"/>
      </w:rPr>
      <w:t>P</w:t>
    </w:r>
    <w:r>
      <w:rPr>
        <w:rFonts w:ascii="Arial" w:hAnsi="Arial" w:cs="Arial"/>
        <w:sz w:val="18"/>
        <w:szCs w:val="18"/>
      </w:rPr>
      <w:t>age</w:t>
    </w:r>
    <w:r w:rsidRPr="000A5E30">
      <w:rPr>
        <w:rFonts w:ascii="Arial" w:hAnsi="Arial" w:cs="Arial"/>
        <w:sz w:val="18"/>
        <w:szCs w:val="18"/>
      </w:rPr>
      <w:t xml:space="preserve"> </w:t>
    </w:r>
    <w:r w:rsidRPr="000A5E30">
      <w:rPr>
        <w:rFonts w:ascii="Arial" w:hAnsi="Arial" w:cs="Arial"/>
        <w:b/>
        <w:bCs/>
        <w:sz w:val="18"/>
        <w:szCs w:val="18"/>
      </w:rPr>
      <w:fldChar w:fldCharType="begin"/>
    </w:r>
    <w:r w:rsidRPr="000A5E30">
      <w:rPr>
        <w:rFonts w:ascii="Arial" w:hAnsi="Arial" w:cs="Arial"/>
        <w:b/>
        <w:bCs/>
        <w:sz w:val="18"/>
        <w:szCs w:val="18"/>
      </w:rPr>
      <w:instrText xml:space="preserve"> PAGE </w:instrText>
    </w:r>
    <w:r w:rsidRPr="000A5E30">
      <w:rPr>
        <w:rFonts w:ascii="Arial" w:hAnsi="Arial" w:cs="Arial"/>
        <w:b/>
        <w:bCs/>
        <w:sz w:val="18"/>
        <w:szCs w:val="18"/>
      </w:rPr>
      <w:fldChar w:fldCharType="separate"/>
    </w:r>
    <w:r w:rsidR="00753DBA">
      <w:rPr>
        <w:rFonts w:ascii="Arial" w:hAnsi="Arial" w:cs="Arial"/>
        <w:b/>
        <w:bCs/>
        <w:noProof/>
        <w:sz w:val="18"/>
        <w:szCs w:val="18"/>
      </w:rPr>
      <w:t>5</w:t>
    </w:r>
    <w:r w:rsidRPr="000A5E30">
      <w:rPr>
        <w:rFonts w:ascii="Arial" w:hAnsi="Arial" w:cs="Arial"/>
        <w:b/>
        <w:bCs/>
        <w:sz w:val="18"/>
        <w:szCs w:val="18"/>
      </w:rPr>
      <w:fldChar w:fldCharType="end"/>
    </w:r>
  </w:p>
  <w:p w14:paraId="64831E66" w14:textId="77777777" w:rsidR="00812C1F" w:rsidRPr="000A5E30" w:rsidRDefault="00812C1F" w:rsidP="00AE7911">
    <w:pPr>
      <w:tabs>
        <w:tab w:val="left" w:pos="4860"/>
      </w:tabs>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97B74" w14:textId="77777777" w:rsidR="00D96CFB" w:rsidRDefault="00D96CFB" w:rsidP="00AE7911">
      <w:r>
        <w:separator/>
      </w:r>
    </w:p>
  </w:footnote>
  <w:footnote w:type="continuationSeparator" w:id="0">
    <w:p w14:paraId="4E1A8BC1" w14:textId="77777777" w:rsidR="00D96CFB" w:rsidRDefault="00D96CFB" w:rsidP="00AE7911">
      <w:r>
        <w:continuationSeparator/>
      </w:r>
    </w:p>
  </w:footnote>
  <w:footnote w:type="continuationNotice" w:id="1">
    <w:p w14:paraId="4EFAC054" w14:textId="77777777" w:rsidR="00D96CFB" w:rsidRDefault="00D96C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C1BE" w14:textId="08F1C73E" w:rsidR="00812C1F" w:rsidRPr="00D57804" w:rsidRDefault="00812C1F" w:rsidP="00D57804">
    <w:pPr>
      <w:tabs>
        <w:tab w:val="left" w:pos="5490"/>
      </w:tabs>
      <w:ind w:right="-54"/>
      <w:rPr>
        <w:rFonts w:ascii="Arial" w:hAnsi="Arial" w:cs="Arial"/>
        <w:b/>
        <w:bCs/>
        <w:color w:val="0087B4"/>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6DBB93"/>
    <w:multiLevelType w:val="hybridMultilevel"/>
    <w:tmpl w:val="0856AFC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CE41CA"/>
    <w:multiLevelType w:val="hybridMultilevel"/>
    <w:tmpl w:val="5B60EA7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11A171C9"/>
    <w:multiLevelType w:val="hybridMultilevel"/>
    <w:tmpl w:val="16F0467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E5025A5"/>
    <w:multiLevelType w:val="hybridMultilevel"/>
    <w:tmpl w:val="C9544764"/>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15:restartNumberingAfterBreak="0">
    <w:nsid w:val="20EB007C"/>
    <w:multiLevelType w:val="hybridMultilevel"/>
    <w:tmpl w:val="5860AE5E"/>
    <w:lvl w:ilvl="0" w:tplc="10090001">
      <w:start w:val="1"/>
      <w:numFmt w:val="bullet"/>
      <w:lvlText w:val=""/>
      <w:lvlJc w:val="left"/>
      <w:pPr>
        <w:tabs>
          <w:tab w:val="num" w:pos="720"/>
        </w:tabs>
        <w:ind w:left="720" w:hanging="360"/>
      </w:pPr>
      <w:rPr>
        <w:rFonts w:ascii="Symbol" w:hAnsi="Symbol" w:hint="default"/>
      </w:rPr>
    </w:lvl>
    <w:lvl w:ilvl="1" w:tplc="A9FE1C3E">
      <w:start w:val="3241"/>
      <w:numFmt w:val="bullet"/>
      <w:lvlText w:val=""/>
      <w:lvlJc w:val="left"/>
      <w:pPr>
        <w:tabs>
          <w:tab w:val="num" w:pos="1440"/>
        </w:tabs>
        <w:ind w:left="1440" w:hanging="360"/>
      </w:pPr>
      <w:rPr>
        <w:rFonts w:ascii="Wingdings" w:hAnsi="Wingdings" w:hint="default"/>
      </w:rPr>
    </w:lvl>
    <w:lvl w:ilvl="2" w:tplc="10090001">
      <w:start w:val="1"/>
      <w:numFmt w:val="bullet"/>
      <w:lvlText w:val=""/>
      <w:lvlJc w:val="left"/>
      <w:pPr>
        <w:tabs>
          <w:tab w:val="num" w:pos="2160"/>
        </w:tabs>
        <w:ind w:left="2160" w:hanging="360"/>
      </w:pPr>
      <w:rPr>
        <w:rFonts w:ascii="Symbol" w:hAnsi="Symbol" w:hint="default"/>
      </w:rPr>
    </w:lvl>
    <w:lvl w:ilvl="3" w:tplc="68A4C53E">
      <w:start w:val="1"/>
      <w:numFmt w:val="bullet"/>
      <w:lvlText w:val=""/>
      <w:lvlJc w:val="left"/>
      <w:pPr>
        <w:tabs>
          <w:tab w:val="num" w:pos="2880"/>
        </w:tabs>
        <w:ind w:left="2880" w:hanging="360"/>
      </w:pPr>
      <w:rPr>
        <w:rFonts w:ascii="Wingdings" w:hAnsi="Wingdings" w:hint="default"/>
      </w:rPr>
    </w:lvl>
    <w:lvl w:ilvl="4" w:tplc="8FFE78BE" w:tentative="1">
      <w:start w:val="1"/>
      <w:numFmt w:val="bullet"/>
      <w:lvlText w:val=""/>
      <w:lvlJc w:val="left"/>
      <w:pPr>
        <w:tabs>
          <w:tab w:val="num" w:pos="3600"/>
        </w:tabs>
        <w:ind w:left="3600" w:hanging="360"/>
      </w:pPr>
      <w:rPr>
        <w:rFonts w:ascii="Wingdings" w:hAnsi="Wingdings" w:hint="default"/>
      </w:rPr>
    </w:lvl>
    <w:lvl w:ilvl="5" w:tplc="91026B7E" w:tentative="1">
      <w:start w:val="1"/>
      <w:numFmt w:val="bullet"/>
      <w:lvlText w:val=""/>
      <w:lvlJc w:val="left"/>
      <w:pPr>
        <w:tabs>
          <w:tab w:val="num" w:pos="4320"/>
        </w:tabs>
        <w:ind w:left="4320" w:hanging="360"/>
      </w:pPr>
      <w:rPr>
        <w:rFonts w:ascii="Wingdings" w:hAnsi="Wingdings" w:hint="default"/>
      </w:rPr>
    </w:lvl>
    <w:lvl w:ilvl="6" w:tplc="461E4B94" w:tentative="1">
      <w:start w:val="1"/>
      <w:numFmt w:val="bullet"/>
      <w:lvlText w:val=""/>
      <w:lvlJc w:val="left"/>
      <w:pPr>
        <w:tabs>
          <w:tab w:val="num" w:pos="5040"/>
        </w:tabs>
        <w:ind w:left="5040" w:hanging="360"/>
      </w:pPr>
      <w:rPr>
        <w:rFonts w:ascii="Wingdings" w:hAnsi="Wingdings" w:hint="default"/>
      </w:rPr>
    </w:lvl>
    <w:lvl w:ilvl="7" w:tplc="FD58CC54" w:tentative="1">
      <w:start w:val="1"/>
      <w:numFmt w:val="bullet"/>
      <w:lvlText w:val=""/>
      <w:lvlJc w:val="left"/>
      <w:pPr>
        <w:tabs>
          <w:tab w:val="num" w:pos="5760"/>
        </w:tabs>
        <w:ind w:left="5760" w:hanging="360"/>
      </w:pPr>
      <w:rPr>
        <w:rFonts w:ascii="Wingdings" w:hAnsi="Wingdings" w:hint="default"/>
      </w:rPr>
    </w:lvl>
    <w:lvl w:ilvl="8" w:tplc="38A8E5B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2926C5"/>
    <w:multiLevelType w:val="hybridMultilevel"/>
    <w:tmpl w:val="147E7156"/>
    <w:lvl w:ilvl="0" w:tplc="10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465FDBD"/>
    <w:multiLevelType w:val="hybridMultilevel"/>
    <w:tmpl w:val="45BD9D4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82B40E8"/>
    <w:multiLevelType w:val="hybridMultilevel"/>
    <w:tmpl w:val="32AA18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00B6442"/>
    <w:multiLevelType w:val="hybridMultilevel"/>
    <w:tmpl w:val="1A2EA5E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277531"/>
    <w:multiLevelType w:val="hybridMultilevel"/>
    <w:tmpl w:val="F578AC9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D0E22894">
      <w:start w:val="1"/>
      <w:numFmt w:val="bullet"/>
      <w:lvlText w:val="−"/>
      <w:lvlJc w:val="left"/>
      <w:pPr>
        <w:ind w:left="2160" w:hanging="360"/>
      </w:pPr>
      <w:rPr>
        <w:rFonts w:ascii="Trebuchet MS" w:hAnsi="Trebuchet M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1EF681B"/>
    <w:multiLevelType w:val="hybridMultilevel"/>
    <w:tmpl w:val="52C236A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092BEC"/>
    <w:multiLevelType w:val="hybridMultilevel"/>
    <w:tmpl w:val="9198D6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3E22189"/>
    <w:multiLevelType w:val="hybridMultilevel"/>
    <w:tmpl w:val="7EE6A950"/>
    <w:lvl w:ilvl="0" w:tplc="272AEB60">
      <w:start w:val="1"/>
      <w:numFmt w:val="decimal"/>
      <w:lvlText w:val="%1."/>
      <w:lvlJc w:val="left"/>
      <w:pPr>
        <w:ind w:left="405" w:hanging="360"/>
      </w:pPr>
      <w:rPr>
        <w:rFonts w:cs="Arial" w:hint="default"/>
      </w:r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abstractNum w:abstractNumId="13" w15:restartNumberingAfterBreak="0">
    <w:nsid w:val="3749292B"/>
    <w:multiLevelType w:val="hybridMultilevel"/>
    <w:tmpl w:val="348899E2"/>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14" w15:restartNumberingAfterBreak="0">
    <w:nsid w:val="3D287618"/>
    <w:multiLevelType w:val="hybridMultilevel"/>
    <w:tmpl w:val="92CE5B2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hint="default"/>
      </w:rPr>
    </w:lvl>
    <w:lvl w:ilvl="8" w:tplc="10090005">
      <w:start w:val="1"/>
      <w:numFmt w:val="bullet"/>
      <w:lvlText w:val=""/>
      <w:lvlJc w:val="left"/>
      <w:pPr>
        <w:ind w:left="6120" w:hanging="360"/>
      </w:pPr>
      <w:rPr>
        <w:rFonts w:ascii="Wingdings" w:hAnsi="Wingdings" w:hint="default"/>
      </w:rPr>
    </w:lvl>
  </w:abstractNum>
  <w:abstractNum w:abstractNumId="15" w15:restartNumberingAfterBreak="0">
    <w:nsid w:val="402B6C67"/>
    <w:multiLevelType w:val="hybridMultilevel"/>
    <w:tmpl w:val="FBDEFE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2952069"/>
    <w:multiLevelType w:val="hybridMultilevel"/>
    <w:tmpl w:val="87FC4E4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4C73D17"/>
    <w:multiLevelType w:val="hybridMultilevel"/>
    <w:tmpl w:val="A544D2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B3F7518"/>
    <w:multiLevelType w:val="hybridMultilevel"/>
    <w:tmpl w:val="5198AAC6"/>
    <w:lvl w:ilvl="0" w:tplc="CA8262A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6D112B"/>
    <w:multiLevelType w:val="hybridMultilevel"/>
    <w:tmpl w:val="B4049606"/>
    <w:lvl w:ilvl="0" w:tplc="10090001">
      <w:start w:val="1"/>
      <w:numFmt w:val="bullet"/>
      <w:lvlText w:val=""/>
      <w:lvlJc w:val="left"/>
      <w:pPr>
        <w:ind w:left="768" w:hanging="360"/>
      </w:pPr>
      <w:rPr>
        <w:rFonts w:ascii="Symbol" w:hAnsi="Symbol" w:hint="default"/>
      </w:rPr>
    </w:lvl>
    <w:lvl w:ilvl="1" w:tplc="10090003" w:tentative="1">
      <w:start w:val="1"/>
      <w:numFmt w:val="bullet"/>
      <w:lvlText w:val="o"/>
      <w:lvlJc w:val="left"/>
      <w:pPr>
        <w:ind w:left="1488" w:hanging="360"/>
      </w:pPr>
      <w:rPr>
        <w:rFonts w:ascii="Courier New" w:hAnsi="Courier New" w:cs="Courier New" w:hint="default"/>
      </w:rPr>
    </w:lvl>
    <w:lvl w:ilvl="2" w:tplc="10090005" w:tentative="1">
      <w:start w:val="1"/>
      <w:numFmt w:val="bullet"/>
      <w:lvlText w:val=""/>
      <w:lvlJc w:val="left"/>
      <w:pPr>
        <w:ind w:left="2208" w:hanging="360"/>
      </w:pPr>
      <w:rPr>
        <w:rFonts w:ascii="Wingdings" w:hAnsi="Wingdings" w:hint="default"/>
      </w:rPr>
    </w:lvl>
    <w:lvl w:ilvl="3" w:tplc="10090001" w:tentative="1">
      <w:start w:val="1"/>
      <w:numFmt w:val="bullet"/>
      <w:lvlText w:val=""/>
      <w:lvlJc w:val="left"/>
      <w:pPr>
        <w:ind w:left="2928" w:hanging="360"/>
      </w:pPr>
      <w:rPr>
        <w:rFonts w:ascii="Symbol" w:hAnsi="Symbol" w:hint="default"/>
      </w:rPr>
    </w:lvl>
    <w:lvl w:ilvl="4" w:tplc="10090003" w:tentative="1">
      <w:start w:val="1"/>
      <w:numFmt w:val="bullet"/>
      <w:lvlText w:val="o"/>
      <w:lvlJc w:val="left"/>
      <w:pPr>
        <w:ind w:left="3648" w:hanging="360"/>
      </w:pPr>
      <w:rPr>
        <w:rFonts w:ascii="Courier New" w:hAnsi="Courier New" w:cs="Courier New" w:hint="default"/>
      </w:rPr>
    </w:lvl>
    <w:lvl w:ilvl="5" w:tplc="10090005" w:tentative="1">
      <w:start w:val="1"/>
      <w:numFmt w:val="bullet"/>
      <w:lvlText w:val=""/>
      <w:lvlJc w:val="left"/>
      <w:pPr>
        <w:ind w:left="4368" w:hanging="360"/>
      </w:pPr>
      <w:rPr>
        <w:rFonts w:ascii="Wingdings" w:hAnsi="Wingdings" w:hint="default"/>
      </w:rPr>
    </w:lvl>
    <w:lvl w:ilvl="6" w:tplc="10090001" w:tentative="1">
      <w:start w:val="1"/>
      <w:numFmt w:val="bullet"/>
      <w:lvlText w:val=""/>
      <w:lvlJc w:val="left"/>
      <w:pPr>
        <w:ind w:left="5088" w:hanging="360"/>
      </w:pPr>
      <w:rPr>
        <w:rFonts w:ascii="Symbol" w:hAnsi="Symbol" w:hint="default"/>
      </w:rPr>
    </w:lvl>
    <w:lvl w:ilvl="7" w:tplc="10090003" w:tentative="1">
      <w:start w:val="1"/>
      <w:numFmt w:val="bullet"/>
      <w:lvlText w:val="o"/>
      <w:lvlJc w:val="left"/>
      <w:pPr>
        <w:ind w:left="5808" w:hanging="360"/>
      </w:pPr>
      <w:rPr>
        <w:rFonts w:ascii="Courier New" w:hAnsi="Courier New" w:cs="Courier New" w:hint="default"/>
      </w:rPr>
    </w:lvl>
    <w:lvl w:ilvl="8" w:tplc="10090005" w:tentative="1">
      <w:start w:val="1"/>
      <w:numFmt w:val="bullet"/>
      <w:lvlText w:val=""/>
      <w:lvlJc w:val="left"/>
      <w:pPr>
        <w:ind w:left="6528" w:hanging="360"/>
      </w:pPr>
      <w:rPr>
        <w:rFonts w:ascii="Wingdings" w:hAnsi="Wingdings" w:hint="default"/>
      </w:rPr>
    </w:lvl>
  </w:abstractNum>
  <w:abstractNum w:abstractNumId="20" w15:restartNumberingAfterBreak="0">
    <w:nsid w:val="5BF20CEA"/>
    <w:multiLevelType w:val="hybridMultilevel"/>
    <w:tmpl w:val="5650BBC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5D1777C3"/>
    <w:multiLevelType w:val="hybridMultilevel"/>
    <w:tmpl w:val="9D9AC34E"/>
    <w:lvl w:ilvl="0" w:tplc="10090001">
      <w:start w:val="1"/>
      <w:numFmt w:val="bullet"/>
      <w:lvlText w:val=""/>
      <w:lvlJc w:val="left"/>
      <w:pPr>
        <w:tabs>
          <w:tab w:val="num" w:pos="720"/>
        </w:tabs>
        <w:ind w:left="720" w:hanging="360"/>
      </w:pPr>
      <w:rPr>
        <w:rFonts w:ascii="Symbol" w:hAnsi="Symbol" w:hint="default"/>
      </w:rPr>
    </w:lvl>
    <w:lvl w:ilvl="1" w:tplc="A9FE1C3E">
      <w:start w:val="3241"/>
      <w:numFmt w:val="bullet"/>
      <w:lvlText w:val=""/>
      <w:lvlJc w:val="left"/>
      <w:pPr>
        <w:tabs>
          <w:tab w:val="num" w:pos="1440"/>
        </w:tabs>
        <w:ind w:left="1440" w:hanging="360"/>
      </w:pPr>
      <w:rPr>
        <w:rFonts w:ascii="Wingdings" w:hAnsi="Wingdings" w:hint="default"/>
      </w:rPr>
    </w:lvl>
    <w:lvl w:ilvl="2" w:tplc="0C0C0003">
      <w:start w:val="1"/>
      <w:numFmt w:val="bullet"/>
      <w:lvlText w:val="o"/>
      <w:lvlJc w:val="left"/>
      <w:pPr>
        <w:tabs>
          <w:tab w:val="num" w:pos="2160"/>
        </w:tabs>
        <w:ind w:left="2160" w:hanging="360"/>
      </w:pPr>
      <w:rPr>
        <w:rFonts w:ascii="Courier New" w:hAnsi="Courier New" w:cs="Courier New" w:hint="default"/>
      </w:rPr>
    </w:lvl>
    <w:lvl w:ilvl="3" w:tplc="68A4C53E">
      <w:start w:val="1"/>
      <w:numFmt w:val="bullet"/>
      <w:lvlText w:val=""/>
      <w:lvlJc w:val="left"/>
      <w:pPr>
        <w:tabs>
          <w:tab w:val="num" w:pos="2880"/>
        </w:tabs>
        <w:ind w:left="2880" w:hanging="360"/>
      </w:pPr>
      <w:rPr>
        <w:rFonts w:ascii="Wingdings" w:hAnsi="Wingdings" w:hint="default"/>
      </w:rPr>
    </w:lvl>
    <w:lvl w:ilvl="4" w:tplc="8FFE78BE" w:tentative="1">
      <w:start w:val="1"/>
      <w:numFmt w:val="bullet"/>
      <w:lvlText w:val=""/>
      <w:lvlJc w:val="left"/>
      <w:pPr>
        <w:tabs>
          <w:tab w:val="num" w:pos="3600"/>
        </w:tabs>
        <w:ind w:left="3600" w:hanging="360"/>
      </w:pPr>
      <w:rPr>
        <w:rFonts w:ascii="Wingdings" w:hAnsi="Wingdings" w:hint="default"/>
      </w:rPr>
    </w:lvl>
    <w:lvl w:ilvl="5" w:tplc="91026B7E" w:tentative="1">
      <w:start w:val="1"/>
      <w:numFmt w:val="bullet"/>
      <w:lvlText w:val=""/>
      <w:lvlJc w:val="left"/>
      <w:pPr>
        <w:tabs>
          <w:tab w:val="num" w:pos="4320"/>
        </w:tabs>
        <w:ind w:left="4320" w:hanging="360"/>
      </w:pPr>
      <w:rPr>
        <w:rFonts w:ascii="Wingdings" w:hAnsi="Wingdings" w:hint="default"/>
      </w:rPr>
    </w:lvl>
    <w:lvl w:ilvl="6" w:tplc="461E4B94" w:tentative="1">
      <w:start w:val="1"/>
      <w:numFmt w:val="bullet"/>
      <w:lvlText w:val=""/>
      <w:lvlJc w:val="left"/>
      <w:pPr>
        <w:tabs>
          <w:tab w:val="num" w:pos="5040"/>
        </w:tabs>
        <w:ind w:left="5040" w:hanging="360"/>
      </w:pPr>
      <w:rPr>
        <w:rFonts w:ascii="Wingdings" w:hAnsi="Wingdings" w:hint="default"/>
      </w:rPr>
    </w:lvl>
    <w:lvl w:ilvl="7" w:tplc="FD58CC54" w:tentative="1">
      <w:start w:val="1"/>
      <w:numFmt w:val="bullet"/>
      <w:lvlText w:val=""/>
      <w:lvlJc w:val="left"/>
      <w:pPr>
        <w:tabs>
          <w:tab w:val="num" w:pos="5760"/>
        </w:tabs>
        <w:ind w:left="5760" w:hanging="360"/>
      </w:pPr>
      <w:rPr>
        <w:rFonts w:ascii="Wingdings" w:hAnsi="Wingdings" w:hint="default"/>
      </w:rPr>
    </w:lvl>
    <w:lvl w:ilvl="8" w:tplc="38A8E5B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2C378E"/>
    <w:multiLevelType w:val="hybridMultilevel"/>
    <w:tmpl w:val="FC7A828A"/>
    <w:lvl w:ilvl="0" w:tplc="10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0FC7558"/>
    <w:multiLevelType w:val="multilevel"/>
    <w:tmpl w:val="042ECE74"/>
    <w:lvl w:ilvl="0">
      <w:start w:val="1"/>
      <w:numFmt w:val="decimal"/>
      <w:pStyle w:val="Heading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66A75CB2"/>
    <w:multiLevelType w:val="hybridMultilevel"/>
    <w:tmpl w:val="C70CB5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7AFC79B0"/>
    <w:multiLevelType w:val="hybridMultilevel"/>
    <w:tmpl w:val="9A263012"/>
    <w:lvl w:ilvl="0" w:tplc="79427B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1746372">
    <w:abstractNumId w:val="23"/>
  </w:num>
  <w:num w:numId="2" w16cid:durableId="687105498">
    <w:abstractNumId w:val="8"/>
  </w:num>
  <w:num w:numId="3" w16cid:durableId="403843055">
    <w:abstractNumId w:val="14"/>
  </w:num>
  <w:num w:numId="4" w16cid:durableId="1386760330">
    <w:abstractNumId w:val="22"/>
  </w:num>
  <w:num w:numId="5" w16cid:durableId="1174684693">
    <w:abstractNumId w:val="19"/>
  </w:num>
  <w:num w:numId="6" w16cid:durableId="1141192382">
    <w:abstractNumId w:val="17"/>
  </w:num>
  <w:num w:numId="7" w16cid:durableId="1850366601">
    <w:abstractNumId w:val="11"/>
  </w:num>
  <w:num w:numId="8" w16cid:durableId="815344367">
    <w:abstractNumId w:val="16"/>
  </w:num>
  <w:num w:numId="9" w16cid:durableId="449980470">
    <w:abstractNumId w:val="9"/>
  </w:num>
  <w:num w:numId="10" w16cid:durableId="113328385">
    <w:abstractNumId w:val="7"/>
  </w:num>
  <w:num w:numId="11" w16cid:durableId="1863591341">
    <w:abstractNumId w:val="6"/>
  </w:num>
  <w:num w:numId="12" w16cid:durableId="1076435170">
    <w:abstractNumId w:val="13"/>
  </w:num>
  <w:num w:numId="13" w16cid:durableId="1808276195">
    <w:abstractNumId w:val="24"/>
  </w:num>
  <w:num w:numId="14" w16cid:durableId="2132819741">
    <w:abstractNumId w:val="0"/>
  </w:num>
  <w:num w:numId="15" w16cid:durableId="901257553">
    <w:abstractNumId w:val="4"/>
  </w:num>
  <w:num w:numId="16" w16cid:durableId="458114619">
    <w:abstractNumId w:val="21"/>
  </w:num>
  <w:num w:numId="17" w16cid:durableId="1248926867">
    <w:abstractNumId w:val="20"/>
  </w:num>
  <w:num w:numId="18" w16cid:durableId="613832999">
    <w:abstractNumId w:val="12"/>
  </w:num>
  <w:num w:numId="19" w16cid:durableId="1761292306">
    <w:abstractNumId w:val="1"/>
  </w:num>
  <w:num w:numId="20" w16cid:durableId="1069840959">
    <w:abstractNumId w:val="3"/>
  </w:num>
  <w:num w:numId="21" w16cid:durableId="4927955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5356164">
    <w:abstractNumId w:val="14"/>
  </w:num>
  <w:num w:numId="23" w16cid:durableId="1952584672">
    <w:abstractNumId w:val="25"/>
  </w:num>
  <w:num w:numId="24" w16cid:durableId="1516190562">
    <w:abstractNumId w:val="23"/>
  </w:num>
  <w:num w:numId="25" w16cid:durableId="196509502">
    <w:abstractNumId w:val="10"/>
  </w:num>
  <w:num w:numId="26" w16cid:durableId="2071877293">
    <w:abstractNumId w:val="18"/>
  </w:num>
  <w:num w:numId="27" w16cid:durableId="1668169507">
    <w:abstractNumId w:val="15"/>
  </w:num>
  <w:num w:numId="28" w16cid:durableId="309791782">
    <w:abstractNumId w:val="23"/>
  </w:num>
  <w:num w:numId="29" w16cid:durableId="1145900748">
    <w:abstractNumId w:val="23"/>
  </w:num>
  <w:num w:numId="30" w16cid:durableId="267397821">
    <w:abstractNumId w:val="23"/>
  </w:num>
  <w:num w:numId="31" w16cid:durableId="1727946027">
    <w:abstractNumId w:val="23"/>
  </w:num>
  <w:num w:numId="32" w16cid:durableId="1628122403">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embedSystemFonts/>
  <w:proofState w:spelling="clean" w:grammar="clean"/>
  <w:defaultTabStop w:val="720"/>
  <w:doNotHyphenateCaps/>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73E"/>
    <w:rsid w:val="0000253E"/>
    <w:rsid w:val="0000301C"/>
    <w:rsid w:val="00003AF6"/>
    <w:rsid w:val="00003EBA"/>
    <w:rsid w:val="000040BD"/>
    <w:rsid w:val="00004B74"/>
    <w:rsid w:val="00010F75"/>
    <w:rsid w:val="000111FC"/>
    <w:rsid w:val="000204D6"/>
    <w:rsid w:val="00023572"/>
    <w:rsid w:val="000252DB"/>
    <w:rsid w:val="00026B51"/>
    <w:rsid w:val="000304F7"/>
    <w:rsid w:val="00032097"/>
    <w:rsid w:val="0003321F"/>
    <w:rsid w:val="000431FC"/>
    <w:rsid w:val="00043E0B"/>
    <w:rsid w:val="00044C35"/>
    <w:rsid w:val="0004619B"/>
    <w:rsid w:val="00047C13"/>
    <w:rsid w:val="00050A0F"/>
    <w:rsid w:val="00050E0D"/>
    <w:rsid w:val="000537FB"/>
    <w:rsid w:val="00055CE1"/>
    <w:rsid w:val="00056EB7"/>
    <w:rsid w:val="00057DFF"/>
    <w:rsid w:val="00060601"/>
    <w:rsid w:val="00061A1F"/>
    <w:rsid w:val="00063206"/>
    <w:rsid w:val="000661CA"/>
    <w:rsid w:val="0006667F"/>
    <w:rsid w:val="000702D9"/>
    <w:rsid w:val="00074A84"/>
    <w:rsid w:val="00084A91"/>
    <w:rsid w:val="00086B7A"/>
    <w:rsid w:val="0008796F"/>
    <w:rsid w:val="0009174E"/>
    <w:rsid w:val="000938ED"/>
    <w:rsid w:val="00095AF8"/>
    <w:rsid w:val="00096EE3"/>
    <w:rsid w:val="00097127"/>
    <w:rsid w:val="000A1992"/>
    <w:rsid w:val="000A46EF"/>
    <w:rsid w:val="000A4FC5"/>
    <w:rsid w:val="000A5E30"/>
    <w:rsid w:val="000A5FE4"/>
    <w:rsid w:val="000A618E"/>
    <w:rsid w:val="000B19FA"/>
    <w:rsid w:val="000B3886"/>
    <w:rsid w:val="000B4C20"/>
    <w:rsid w:val="000B4C44"/>
    <w:rsid w:val="000B5C3A"/>
    <w:rsid w:val="000B6DEF"/>
    <w:rsid w:val="000B7077"/>
    <w:rsid w:val="000B7E7D"/>
    <w:rsid w:val="000C0FF5"/>
    <w:rsid w:val="000C411C"/>
    <w:rsid w:val="000C4A85"/>
    <w:rsid w:val="000C692C"/>
    <w:rsid w:val="000D2E15"/>
    <w:rsid w:val="000D3FBA"/>
    <w:rsid w:val="000D44D8"/>
    <w:rsid w:val="000D5306"/>
    <w:rsid w:val="000D652F"/>
    <w:rsid w:val="000E153E"/>
    <w:rsid w:val="000E1BF3"/>
    <w:rsid w:val="000E2161"/>
    <w:rsid w:val="000E3A15"/>
    <w:rsid w:val="000E4234"/>
    <w:rsid w:val="000E443E"/>
    <w:rsid w:val="000E4F31"/>
    <w:rsid w:val="000E5720"/>
    <w:rsid w:val="000E7301"/>
    <w:rsid w:val="000F0552"/>
    <w:rsid w:val="000F0F95"/>
    <w:rsid w:val="000F1B6B"/>
    <w:rsid w:val="000F3F3F"/>
    <w:rsid w:val="000F5EFA"/>
    <w:rsid w:val="000F63DA"/>
    <w:rsid w:val="000F64C4"/>
    <w:rsid w:val="000F6A15"/>
    <w:rsid w:val="00100CC3"/>
    <w:rsid w:val="001011BD"/>
    <w:rsid w:val="001047A2"/>
    <w:rsid w:val="00104AFD"/>
    <w:rsid w:val="0010563B"/>
    <w:rsid w:val="001057F9"/>
    <w:rsid w:val="00105B51"/>
    <w:rsid w:val="00106322"/>
    <w:rsid w:val="001076A5"/>
    <w:rsid w:val="00110C38"/>
    <w:rsid w:val="00114ECF"/>
    <w:rsid w:val="00115E67"/>
    <w:rsid w:val="001202C4"/>
    <w:rsid w:val="001207C9"/>
    <w:rsid w:val="0012155D"/>
    <w:rsid w:val="001223A0"/>
    <w:rsid w:val="001268F3"/>
    <w:rsid w:val="0013199D"/>
    <w:rsid w:val="00131A38"/>
    <w:rsid w:val="00134B6F"/>
    <w:rsid w:val="00134F9C"/>
    <w:rsid w:val="001368B3"/>
    <w:rsid w:val="00140C8F"/>
    <w:rsid w:val="00141A4B"/>
    <w:rsid w:val="00143A37"/>
    <w:rsid w:val="00145A9E"/>
    <w:rsid w:val="00146F76"/>
    <w:rsid w:val="0015277E"/>
    <w:rsid w:val="00154650"/>
    <w:rsid w:val="001547E3"/>
    <w:rsid w:val="00154D4F"/>
    <w:rsid w:val="00155672"/>
    <w:rsid w:val="0016041B"/>
    <w:rsid w:val="001609EB"/>
    <w:rsid w:val="0016653A"/>
    <w:rsid w:val="00167D9A"/>
    <w:rsid w:val="00171961"/>
    <w:rsid w:val="00171EA0"/>
    <w:rsid w:val="001731E1"/>
    <w:rsid w:val="001732C4"/>
    <w:rsid w:val="0017374B"/>
    <w:rsid w:val="001750C4"/>
    <w:rsid w:val="0018140F"/>
    <w:rsid w:val="0018444D"/>
    <w:rsid w:val="00190E91"/>
    <w:rsid w:val="001935F2"/>
    <w:rsid w:val="001939C6"/>
    <w:rsid w:val="00194561"/>
    <w:rsid w:val="001A00CC"/>
    <w:rsid w:val="001A2078"/>
    <w:rsid w:val="001A2D6F"/>
    <w:rsid w:val="001A6CA2"/>
    <w:rsid w:val="001A7233"/>
    <w:rsid w:val="001A7F81"/>
    <w:rsid w:val="001B0BD6"/>
    <w:rsid w:val="001B3F89"/>
    <w:rsid w:val="001B44A4"/>
    <w:rsid w:val="001B5EDB"/>
    <w:rsid w:val="001C13B3"/>
    <w:rsid w:val="001C2CEF"/>
    <w:rsid w:val="001C3A0B"/>
    <w:rsid w:val="001D0049"/>
    <w:rsid w:val="001D05FB"/>
    <w:rsid w:val="001D0CDC"/>
    <w:rsid w:val="001D2129"/>
    <w:rsid w:val="001D3FBE"/>
    <w:rsid w:val="001D4133"/>
    <w:rsid w:val="001D451B"/>
    <w:rsid w:val="001D5741"/>
    <w:rsid w:val="001E32A6"/>
    <w:rsid w:val="001E35A6"/>
    <w:rsid w:val="001E3E4C"/>
    <w:rsid w:val="001E7A9A"/>
    <w:rsid w:val="001F03D7"/>
    <w:rsid w:val="001F174C"/>
    <w:rsid w:val="001F33E1"/>
    <w:rsid w:val="001F34DF"/>
    <w:rsid w:val="001F3D33"/>
    <w:rsid w:val="001F4FD4"/>
    <w:rsid w:val="001F565B"/>
    <w:rsid w:val="001F73AB"/>
    <w:rsid w:val="00200241"/>
    <w:rsid w:val="00200C6F"/>
    <w:rsid w:val="00201026"/>
    <w:rsid w:val="00203EB1"/>
    <w:rsid w:val="002056D0"/>
    <w:rsid w:val="00206664"/>
    <w:rsid w:val="00206DA7"/>
    <w:rsid w:val="00210569"/>
    <w:rsid w:val="00210770"/>
    <w:rsid w:val="002121F2"/>
    <w:rsid w:val="00213387"/>
    <w:rsid w:val="002147CF"/>
    <w:rsid w:val="00215878"/>
    <w:rsid w:val="0021639C"/>
    <w:rsid w:val="00217C2C"/>
    <w:rsid w:val="00221D6C"/>
    <w:rsid w:val="00222723"/>
    <w:rsid w:val="002230D3"/>
    <w:rsid w:val="00223C31"/>
    <w:rsid w:val="00224719"/>
    <w:rsid w:val="0022540F"/>
    <w:rsid w:val="0022544F"/>
    <w:rsid w:val="00225576"/>
    <w:rsid w:val="00230617"/>
    <w:rsid w:val="00230BAD"/>
    <w:rsid w:val="00232C27"/>
    <w:rsid w:val="00234533"/>
    <w:rsid w:val="0023626A"/>
    <w:rsid w:val="00237211"/>
    <w:rsid w:val="0024058A"/>
    <w:rsid w:val="0024412A"/>
    <w:rsid w:val="00244EFA"/>
    <w:rsid w:val="00245399"/>
    <w:rsid w:val="00250924"/>
    <w:rsid w:val="00250D60"/>
    <w:rsid w:val="00251478"/>
    <w:rsid w:val="00252528"/>
    <w:rsid w:val="002535D7"/>
    <w:rsid w:val="002641CB"/>
    <w:rsid w:val="002665DD"/>
    <w:rsid w:val="00266B2A"/>
    <w:rsid w:val="0027141A"/>
    <w:rsid w:val="00272836"/>
    <w:rsid w:val="00275BA9"/>
    <w:rsid w:val="00280F8E"/>
    <w:rsid w:val="002813C9"/>
    <w:rsid w:val="00281AA6"/>
    <w:rsid w:val="00283FF5"/>
    <w:rsid w:val="002847D7"/>
    <w:rsid w:val="00286008"/>
    <w:rsid w:val="00290A1A"/>
    <w:rsid w:val="00290C3F"/>
    <w:rsid w:val="00296066"/>
    <w:rsid w:val="00297206"/>
    <w:rsid w:val="002A0033"/>
    <w:rsid w:val="002A16A6"/>
    <w:rsid w:val="002A5832"/>
    <w:rsid w:val="002A78C5"/>
    <w:rsid w:val="002B0380"/>
    <w:rsid w:val="002B1C65"/>
    <w:rsid w:val="002B3651"/>
    <w:rsid w:val="002B4880"/>
    <w:rsid w:val="002B5C47"/>
    <w:rsid w:val="002B7492"/>
    <w:rsid w:val="002C2F09"/>
    <w:rsid w:val="002C3D17"/>
    <w:rsid w:val="002C4B31"/>
    <w:rsid w:val="002D0EE4"/>
    <w:rsid w:val="002D1415"/>
    <w:rsid w:val="002D1E80"/>
    <w:rsid w:val="002D2E8E"/>
    <w:rsid w:val="002E31E6"/>
    <w:rsid w:val="002E5062"/>
    <w:rsid w:val="002E54E3"/>
    <w:rsid w:val="002E6C93"/>
    <w:rsid w:val="002F1209"/>
    <w:rsid w:val="002F19B1"/>
    <w:rsid w:val="002F24AA"/>
    <w:rsid w:val="002F2AF2"/>
    <w:rsid w:val="002F4418"/>
    <w:rsid w:val="002F49AC"/>
    <w:rsid w:val="002F5D14"/>
    <w:rsid w:val="002F7981"/>
    <w:rsid w:val="00300793"/>
    <w:rsid w:val="00301307"/>
    <w:rsid w:val="003033C1"/>
    <w:rsid w:val="00304862"/>
    <w:rsid w:val="00305892"/>
    <w:rsid w:val="003058CD"/>
    <w:rsid w:val="00310395"/>
    <w:rsid w:val="0031087C"/>
    <w:rsid w:val="00313637"/>
    <w:rsid w:val="00315EFC"/>
    <w:rsid w:val="003179D7"/>
    <w:rsid w:val="0032008C"/>
    <w:rsid w:val="0032085A"/>
    <w:rsid w:val="0032263F"/>
    <w:rsid w:val="0032352A"/>
    <w:rsid w:val="0032376D"/>
    <w:rsid w:val="00326732"/>
    <w:rsid w:val="00326754"/>
    <w:rsid w:val="00326B20"/>
    <w:rsid w:val="003330E6"/>
    <w:rsid w:val="00333773"/>
    <w:rsid w:val="00335487"/>
    <w:rsid w:val="00340068"/>
    <w:rsid w:val="00341600"/>
    <w:rsid w:val="003423A2"/>
    <w:rsid w:val="00347212"/>
    <w:rsid w:val="003473A3"/>
    <w:rsid w:val="00350C5D"/>
    <w:rsid w:val="0035106E"/>
    <w:rsid w:val="003511A5"/>
    <w:rsid w:val="003539B1"/>
    <w:rsid w:val="00360460"/>
    <w:rsid w:val="00361991"/>
    <w:rsid w:val="003622C0"/>
    <w:rsid w:val="0036305D"/>
    <w:rsid w:val="00363478"/>
    <w:rsid w:val="0036463D"/>
    <w:rsid w:val="00365EE7"/>
    <w:rsid w:val="00367A46"/>
    <w:rsid w:val="00370C85"/>
    <w:rsid w:val="003808C4"/>
    <w:rsid w:val="003830DE"/>
    <w:rsid w:val="003834BE"/>
    <w:rsid w:val="00385F84"/>
    <w:rsid w:val="003870C9"/>
    <w:rsid w:val="00387F8C"/>
    <w:rsid w:val="003926B2"/>
    <w:rsid w:val="0039423B"/>
    <w:rsid w:val="00394466"/>
    <w:rsid w:val="003964E1"/>
    <w:rsid w:val="003976CD"/>
    <w:rsid w:val="003A1D21"/>
    <w:rsid w:val="003A4006"/>
    <w:rsid w:val="003A4AC1"/>
    <w:rsid w:val="003A598F"/>
    <w:rsid w:val="003B6352"/>
    <w:rsid w:val="003B642C"/>
    <w:rsid w:val="003C1269"/>
    <w:rsid w:val="003C2C71"/>
    <w:rsid w:val="003C3140"/>
    <w:rsid w:val="003C3CD5"/>
    <w:rsid w:val="003C5ABC"/>
    <w:rsid w:val="003C6B4B"/>
    <w:rsid w:val="003C6E2C"/>
    <w:rsid w:val="003C7867"/>
    <w:rsid w:val="003D19E7"/>
    <w:rsid w:val="003D23ED"/>
    <w:rsid w:val="003D668A"/>
    <w:rsid w:val="003D679C"/>
    <w:rsid w:val="003D7B6C"/>
    <w:rsid w:val="003E6918"/>
    <w:rsid w:val="003E74BF"/>
    <w:rsid w:val="003E7839"/>
    <w:rsid w:val="003F0380"/>
    <w:rsid w:val="003F068C"/>
    <w:rsid w:val="003F2777"/>
    <w:rsid w:val="003F3144"/>
    <w:rsid w:val="003F4C2F"/>
    <w:rsid w:val="003F53EC"/>
    <w:rsid w:val="003F57B8"/>
    <w:rsid w:val="003F5ECC"/>
    <w:rsid w:val="003F6D5B"/>
    <w:rsid w:val="004010FC"/>
    <w:rsid w:val="00402588"/>
    <w:rsid w:val="00402652"/>
    <w:rsid w:val="00403AF0"/>
    <w:rsid w:val="00404FD8"/>
    <w:rsid w:val="00405D84"/>
    <w:rsid w:val="00406095"/>
    <w:rsid w:val="004117EF"/>
    <w:rsid w:val="00414A7E"/>
    <w:rsid w:val="00415EED"/>
    <w:rsid w:val="00416E25"/>
    <w:rsid w:val="0042005F"/>
    <w:rsid w:val="004202C2"/>
    <w:rsid w:val="004211AC"/>
    <w:rsid w:val="00422B75"/>
    <w:rsid w:val="00423071"/>
    <w:rsid w:val="004254E8"/>
    <w:rsid w:val="00427FED"/>
    <w:rsid w:val="00436B79"/>
    <w:rsid w:val="00437652"/>
    <w:rsid w:val="004401F5"/>
    <w:rsid w:val="00440276"/>
    <w:rsid w:val="00444887"/>
    <w:rsid w:val="00444EEF"/>
    <w:rsid w:val="0044657C"/>
    <w:rsid w:val="004477EC"/>
    <w:rsid w:val="00447C83"/>
    <w:rsid w:val="00447DC3"/>
    <w:rsid w:val="004517A9"/>
    <w:rsid w:val="0045188C"/>
    <w:rsid w:val="00454190"/>
    <w:rsid w:val="00455F13"/>
    <w:rsid w:val="004568BC"/>
    <w:rsid w:val="00457598"/>
    <w:rsid w:val="00457FA8"/>
    <w:rsid w:val="004614E9"/>
    <w:rsid w:val="00462E25"/>
    <w:rsid w:val="004641F2"/>
    <w:rsid w:val="00466B4A"/>
    <w:rsid w:val="00467910"/>
    <w:rsid w:val="00474D3B"/>
    <w:rsid w:val="00476DFE"/>
    <w:rsid w:val="0047772E"/>
    <w:rsid w:val="004816D9"/>
    <w:rsid w:val="004832CF"/>
    <w:rsid w:val="00483588"/>
    <w:rsid w:val="0048575A"/>
    <w:rsid w:val="00486C90"/>
    <w:rsid w:val="00490135"/>
    <w:rsid w:val="00491E07"/>
    <w:rsid w:val="004A0DBF"/>
    <w:rsid w:val="004A24A4"/>
    <w:rsid w:val="004A365F"/>
    <w:rsid w:val="004A41A6"/>
    <w:rsid w:val="004A4C0A"/>
    <w:rsid w:val="004B12DA"/>
    <w:rsid w:val="004B268F"/>
    <w:rsid w:val="004B3CC7"/>
    <w:rsid w:val="004B4855"/>
    <w:rsid w:val="004B7CAD"/>
    <w:rsid w:val="004C01CC"/>
    <w:rsid w:val="004C070D"/>
    <w:rsid w:val="004C2124"/>
    <w:rsid w:val="004C4024"/>
    <w:rsid w:val="004C4718"/>
    <w:rsid w:val="004C57CB"/>
    <w:rsid w:val="004D15F3"/>
    <w:rsid w:val="004D2BC3"/>
    <w:rsid w:val="004D5255"/>
    <w:rsid w:val="004E37CD"/>
    <w:rsid w:val="004E4CEF"/>
    <w:rsid w:val="004E4FE8"/>
    <w:rsid w:val="004E6643"/>
    <w:rsid w:val="004E7344"/>
    <w:rsid w:val="004F00DA"/>
    <w:rsid w:val="004F0F57"/>
    <w:rsid w:val="004F23B2"/>
    <w:rsid w:val="004F5B0B"/>
    <w:rsid w:val="004F6651"/>
    <w:rsid w:val="005001CC"/>
    <w:rsid w:val="0050064D"/>
    <w:rsid w:val="00501CC6"/>
    <w:rsid w:val="005029EF"/>
    <w:rsid w:val="005054BB"/>
    <w:rsid w:val="0050702C"/>
    <w:rsid w:val="005113D4"/>
    <w:rsid w:val="00511721"/>
    <w:rsid w:val="0051243C"/>
    <w:rsid w:val="00513773"/>
    <w:rsid w:val="005150EA"/>
    <w:rsid w:val="0052193E"/>
    <w:rsid w:val="005247C2"/>
    <w:rsid w:val="005271A0"/>
    <w:rsid w:val="0052729B"/>
    <w:rsid w:val="00531AC7"/>
    <w:rsid w:val="00533D06"/>
    <w:rsid w:val="00534717"/>
    <w:rsid w:val="005401E4"/>
    <w:rsid w:val="00541B14"/>
    <w:rsid w:val="00546146"/>
    <w:rsid w:val="00546F49"/>
    <w:rsid w:val="00551CA8"/>
    <w:rsid w:val="005543ED"/>
    <w:rsid w:val="005561D1"/>
    <w:rsid w:val="0055661A"/>
    <w:rsid w:val="005571F7"/>
    <w:rsid w:val="00560DF4"/>
    <w:rsid w:val="0056121F"/>
    <w:rsid w:val="00567604"/>
    <w:rsid w:val="00572640"/>
    <w:rsid w:val="00572680"/>
    <w:rsid w:val="005736A2"/>
    <w:rsid w:val="00573FC6"/>
    <w:rsid w:val="0057517B"/>
    <w:rsid w:val="0057539F"/>
    <w:rsid w:val="00575F37"/>
    <w:rsid w:val="005772CC"/>
    <w:rsid w:val="005773E7"/>
    <w:rsid w:val="005778B0"/>
    <w:rsid w:val="00577AC0"/>
    <w:rsid w:val="00583B2D"/>
    <w:rsid w:val="005879A5"/>
    <w:rsid w:val="00587CC7"/>
    <w:rsid w:val="0059030C"/>
    <w:rsid w:val="00590403"/>
    <w:rsid w:val="00596264"/>
    <w:rsid w:val="00596838"/>
    <w:rsid w:val="005A0446"/>
    <w:rsid w:val="005A1C01"/>
    <w:rsid w:val="005B1789"/>
    <w:rsid w:val="005B17EB"/>
    <w:rsid w:val="005B2541"/>
    <w:rsid w:val="005B318F"/>
    <w:rsid w:val="005B4763"/>
    <w:rsid w:val="005B4D14"/>
    <w:rsid w:val="005B7284"/>
    <w:rsid w:val="005C4608"/>
    <w:rsid w:val="005C50AB"/>
    <w:rsid w:val="005C54E1"/>
    <w:rsid w:val="005C5E08"/>
    <w:rsid w:val="005C762B"/>
    <w:rsid w:val="005D1204"/>
    <w:rsid w:val="005D22A7"/>
    <w:rsid w:val="005D3402"/>
    <w:rsid w:val="005D4E80"/>
    <w:rsid w:val="005E11DA"/>
    <w:rsid w:val="005E12BC"/>
    <w:rsid w:val="005E2B21"/>
    <w:rsid w:val="005E606A"/>
    <w:rsid w:val="005F1573"/>
    <w:rsid w:val="005F2AC7"/>
    <w:rsid w:val="005F610D"/>
    <w:rsid w:val="00600C47"/>
    <w:rsid w:val="00601174"/>
    <w:rsid w:val="00602E2A"/>
    <w:rsid w:val="00603C4C"/>
    <w:rsid w:val="00604A48"/>
    <w:rsid w:val="00606CDA"/>
    <w:rsid w:val="00606EC5"/>
    <w:rsid w:val="00607CBA"/>
    <w:rsid w:val="00610425"/>
    <w:rsid w:val="006106EE"/>
    <w:rsid w:val="0061129E"/>
    <w:rsid w:val="006117B1"/>
    <w:rsid w:val="00614725"/>
    <w:rsid w:val="00616D2B"/>
    <w:rsid w:val="006206A1"/>
    <w:rsid w:val="0062362F"/>
    <w:rsid w:val="00625E07"/>
    <w:rsid w:val="00625EDF"/>
    <w:rsid w:val="00627417"/>
    <w:rsid w:val="00627A0A"/>
    <w:rsid w:val="00630019"/>
    <w:rsid w:val="0063006F"/>
    <w:rsid w:val="0063243F"/>
    <w:rsid w:val="006338D6"/>
    <w:rsid w:val="00634607"/>
    <w:rsid w:val="00634930"/>
    <w:rsid w:val="00635603"/>
    <w:rsid w:val="0063776E"/>
    <w:rsid w:val="00642AF2"/>
    <w:rsid w:val="00644107"/>
    <w:rsid w:val="006445B5"/>
    <w:rsid w:val="0065012E"/>
    <w:rsid w:val="00650A3F"/>
    <w:rsid w:val="00656680"/>
    <w:rsid w:val="006568E6"/>
    <w:rsid w:val="006600EC"/>
    <w:rsid w:val="006702DA"/>
    <w:rsid w:val="006706DF"/>
    <w:rsid w:val="00672024"/>
    <w:rsid w:val="00673BDC"/>
    <w:rsid w:val="00674002"/>
    <w:rsid w:val="00675397"/>
    <w:rsid w:val="00676B55"/>
    <w:rsid w:val="00681991"/>
    <w:rsid w:val="00682514"/>
    <w:rsid w:val="006836F8"/>
    <w:rsid w:val="0068492E"/>
    <w:rsid w:val="00687359"/>
    <w:rsid w:val="00690722"/>
    <w:rsid w:val="006924E3"/>
    <w:rsid w:val="006932CF"/>
    <w:rsid w:val="00693810"/>
    <w:rsid w:val="00695AC2"/>
    <w:rsid w:val="00697D78"/>
    <w:rsid w:val="006A008D"/>
    <w:rsid w:val="006A0FDA"/>
    <w:rsid w:val="006A2494"/>
    <w:rsid w:val="006A26CA"/>
    <w:rsid w:val="006A3B29"/>
    <w:rsid w:val="006A3CFA"/>
    <w:rsid w:val="006A5C01"/>
    <w:rsid w:val="006A5E22"/>
    <w:rsid w:val="006A749D"/>
    <w:rsid w:val="006B31FF"/>
    <w:rsid w:val="006B790D"/>
    <w:rsid w:val="006C11AC"/>
    <w:rsid w:val="006C1A04"/>
    <w:rsid w:val="006C3BE6"/>
    <w:rsid w:val="006C57E3"/>
    <w:rsid w:val="006D183C"/>
    <w:rsid w:val="006D1FAB"/>
    <w:rsid w:val="006D296F"/>
    <w:rsid w:val="006D3AD1"/>
    <w:rsid w:val="006D5964"/>
    <w:rsid w:val="006D5C8A"/>
    <w:rsid w:val="006E2556"/>
    <w:rsid w:val="006E374D"/>
    <w:rsid w:val="006E3B08"/>
    <w:rsid w:val="006E500F"/>
    <w:rsid w:val="006E6372"/>
    <w:rsid w:val="006F1797"/>
    <w:rsid w:val="006F65FD"/>
    <w:rsid w:val="00700299"/>
    <w:rsid w:val="00700A09"/>
    <w:rsid w:val="00701363"/>
    <w:rsid w:val="00701FCB"/>
    <w:rsid w:val="007031AC"/>
    <w:rsid w:val="00704DAA"/>
    <w:rsid w:val="00705B96"/>
    <w:rsid w:val="00705F97"/>
    <w:rsid w:val="0070695F"/>
    <w:rsid w:val="00706B28"/>
    <w:rsid w:val="00706F1D"/>
    <w:rsid w:val="00707D71"/>
    <w:rsid w:val="007108BB"/>
    <w:rsid w:val="0071328F"/>
    <w:rsid w:val="0071344E"/>
    <w:rsid w:val="007140E4"/>
    <w:rsid w:val="00714381"/>
    <w:rsid w:val="007205B9"/>
    <w:rsid w:val="007210FD"/>
    <w:rsid w:val="007212F8"/>
    <w:rsid w:val="00723BCE"/>
    <w:rsid w:val="00724F21"/>
    <w:rsid w:val="0072656B"/>
    <w:rsid w:val="00727210"/>
    <w:rsid w:val="00727B8E"/>
    <w:rsid w:val="00733DBD"/>
    <w:rsid w:val="00734421"/>
    <w:rsid w:val="00735FCB"/>
    <w:rsid w:val="00736B4B"/>
    <w:rsid w:val="00742A54"/>
    <w:rsid w:val="0074413A"/>
    <w:rsid w:val="00744661"/>
    <w:rsid w:val="0074755A"/>
    <w:rsid w:val="007500B2"/>
    <w:rsid w:val="00751620"/>
    <w:rsid w:val="00753DBA"/>
    <w:rsid w:val="00760AE7"/>
    <w:rsid w:val="00763321"/>
    <w:rsid w:val="007644CF"/>
    <w:rsid w:val="0076459B"/>
    <w:rsid w:val="007647FE"/>
    <w:rsid w:val="00764D04"/>
    <w:rsid w:val="007711A6"/>
    <w:rsid w:val="00771F99"/>
    <w:rsid w:val="0077352C"/>
    <w:rsid w:val="00775173"/>
    <w:rsid w:val="00781C5E"/>
    <w:rsid w:val="0078208F"/>
    <w:rsid w:val="00782A23"/>
    <w:rsid w:val="00782BB6"/>
    <w:rsid w:val="007905D4"/>
    <w:rsid w:val="007911FD"/>
    <w:rsid w:val="007939BF"/>
    <w:rsid w:val="007952A3"/>
    <w:rsid w:val="007A3029"/>
    <w:rsid w:val="007A30A9"/>
    <w:rsid w:val="007A3DC6"/>
    <w:rsid w:val="007A77F6"/>
    <w:rsid w:val="007B01F3"/>
    <w:rsid w:val="007B3DF3"/>
    <w:rsid w:val="007B4110"/>
    <w:rsid w:val="007B4269"/>
    <w:rsid w:val="007B4729"/>
    <w:rsid w:val="007C0456"/>
    <w:rsid w:val="007C0FA7"/>
    <w:rsid w:val="007C148A"/>
    <w:rsid w:val="007C1ACE"/>
    <w:rsid w:val="007C278E"/>
    <w:rsid w:val="007C4B81"/>
    <w:rsid w:val="007C4FB9"/>
    <w:rsid w:val="007D0D6D"/>
    <w:rsid w:val="007D3278"/>
    <w:rsid w:val="007D6557"/>
    <w:rsid w:val="007D7119"/>
    <w:rsid w:val="007E00AA"/>
    <w:rsid w:val="007E1207"/>
    <w:rsid w:val="007E1C30"/>
    <w:rsid w:val="007E363E"/>
    <w:rsid w:val="007E75D3"/>
    <w:rsid w:val="007F0E54"/>
    <w:rsid w:val="007F0FCE"/>
    <w:rsid w:val="007F2755"/>
    <w:rsid w:val="007F3C5A"/>
    <w:rsid w:val="007F42EA"/>
    <w:rsid w:val="007F763B"/>
    <w:rsid w:val="00800526"/>
    <w:rsid w:val="008008DB"/>
    <w:rsid w:val="008010F6"/>
    <w:rsid w:val="0080441B"/>
    <w:rsid w:val="00811A58"/>
    <w:rsid w:val="00812C1F"/>
    <w:rsid w:val="00821F55"/>
    <w:rsid w:val="00825A36"/>
    <w:rsid w:val="00825CBA"/>
    <w:rsid w:val="00830C95"/>
    <w:rsid w:val="00832BF8"/>
    <w:rsid w:val="008354A9"/>
    <w:rsid w:val="00836284"/>
    <w:rsid w:val="00837665"/>
    <w:rsid w:val="0083796F"/>
    <w:rsid w:val="00837F6E"/>
    <w:rsid w:val="008407F3"/>
    <w:rsid w:val="008414D7"/>
    <w:rsid w:val="00844E1F"/>
    <w:rsid w:val="00850642"/>
    <w:rsid w:val="00851EE4"/>
    <w:rsid w:val="00853498"/>
    <w:rsid w:val="00856C96"/>
    <w:rsid w:val="00856CAE"/>
    <w:rsid w:val="00857C0B"/>
    <w:rsid w:val="008622D3"/>
    <w:rsid w:val="00863FE9"/>
    <w:rsid w:val="008657AF"/>
    <w:rsid w:val="00865F4A"/>
    <w:rsid w:val="00867760"/>
    <w:rsid w:val="00870D92"/>
    <w:rsid w:val="0087466D"/>
    <w:rsid w:val="00874992"/>
    <w:rsid w:val="00875212"/>
    <w:rsid w:val="0088298B"/>
    <w:rsid w:val="0088409E"/>
    <w:rsid w:val="008843BB"/>
    <w:rsid w:val="00885E94"/>
    <w:rsid w:val="00886234"/>
    <w:rsid w:val="00886BA6"/>
    <w:rsid w:val="0089153B"/>
    <w:rsid w:val="00891CFF"/>
    <w:rsid w:val="00891DD9"/>
    <w:rsid w:val="00896647"/>
    <w:rsid w:val="008A0AAF"/>
    <w:rsid w:val="008A2F02"/>
    <w:rsid w:val="008A6B4F"/>
    <w:rsid w:val="008A7E9B"/>
    <w:rsid w:val="008B03D8"/>
    <w:rsid w:val="008B0C24"/>
    <w:rsid w:val="008B19F6"/>
    <w:rsid w:val="008B58B7"/>
    <w:rsid w:val="008C087A"/>
    <w:rsid w:val="008C0F90"/>
    <w:rsid w:val="008C19F8"/>
    <w:rsid w:val="008C55FA"/>
    <w:rsid w:val="008D06ED"/>
    <w:rsid w:val="008D0CBA"/>
    <w:rsid w:val="008D11C1"/>
    <w:rsid w:val="008D24B2"/>
    <w:rsid w:val="008D3CAD"/>
    <w:rsid w:val="008D55C3"/>
    <w:rsid w:val="008D6DCA"/>
    <w:rsid w:val="008D7B44"/>
    <w:rsid w:val="008E01A0"/>
    <w:rsid w:val="008E3D51"/>
    <w:rsid w:val="008E48AB"/>
    <w:rsid w:val="008E7254"/>
    <w:rsid w:val="008F1CF6"/>
    <w:rsid w:val="008F20DC"/>
    <w:rsid w:val="008F23C8"/>
    <w:rsid w:val="008F39AA"/>
    <w:rsid w:val="008F66ED"/>
    <w:rsid w:val="008F6EB8"/>
    <w:rsid w:val="009002C2"/>
    <w:rsid w:val="00903F6A"/>
    <w:rsid w:val="009052B0"/>
    <w:rsid w:val="00907976"/>
    <w:rsid w:val="00911E02"/>
    <w:rsid w:val="009142D6"/>
    <w:rsid w:val="00914F8F"/>
    <w:rsid w:val="009178BB"/>
    <w:rsid w:val="00922CC2"/>
    <w:rsid w:val="00922DFE"/>
    <w:rsid w:val="00923959"/>
    <w:rsid w:val="00925922"/>
    <w:rsid w:val="00927ABA"/>
    <w:rsid w:val="0093101E"/>
    <w:rsid w:val="0093120A"/>
    <w:rsid w:val="00935F95"/>
    <w:rsid w:val="0093646D"/>
    <w:rsid w:val="00941142"/>
    <w:rsid w:val="009411F2"/>
    <w:rsid w:val="00941EDA"/>
    <w:rsid w:val="009443A8"/>
    <w:rsid w:val="00944660"/>
    <w:rsid w:val="00946025"/>
    <w:rsid w:val="00946173"/>
    <w:rsid w:val="009468B9"/>
    <w:rsid w:val="00947328"/>
    <w:rsid w:val="00947804"/>
    <w:rsid w:val="00950607"/>
    <w:rsid w:val="009518DE"/>
    <w:rsid w:val="00955803"/>
    <w:rsid w:val="00957901"/>
    <w:rsid w:val="0096181F"/>
    <w:rsid w:val="00961EB4"/>
    <w:rsid w:val="009643C6"/>
    <w:rsid w:val="009722FF"/>
    <w:rsid w:val="00973682"/>
    <w:rsid w:val="00973B3F"/>
    <w:rsid w:val="00975A3E"/>
    <w:rsid w:val="0097669E"/>
    <w:rsid w:val="009768F5"/>
    <w:rsid w:val="00976C0D"/>
    <w:rsid w:val="00977D54"/>
    <w:rsid w:val="00981DD6"/>
    <w:rsid w:val="009838AB"/>
    <w:rsid w:val="0098659B"/>
    <w:rsid w:val="009866A5"/>
    <w:rsid w:val="009872B4"/>
    <w:rsid w:val="009913F3"/>
    <w:rsid w:val="00993092"/>
    <w:rsid w:val="009946F6"/>
    <w:rsid w:val="00994991"/>
    <w:rsid w:val="009951AE"/>
    <w:rsid w:val="009A1635"/>
    <w:rsid w:val="009A49DF"/>
    <w:rsid w:val="009A5546"/>
    <w:rsid w:val="009A5C0E"/>
    <w:rsid w:val="009B1EB5"/>
    <w:rsid w:val="009B2B7A"/>
    <w:rsid w:val="009B594E"/>
    <w:rsid w:val="009B6F65"/>
    <w:rsid w:val="009B751B"/>
    <w:rsid w:val="009C0921"/>
    <w:rsid w:val="009C1F3D"/>
    <w:rsid w:val="009C28D5"/>
    <w:rsid w:val="009C32E1"/>
    <w:rsid w:val="009C352C"/>
    <w:rsid w:val="009C3B20"/>
    <w:rsid w:val="009C3D93"/>
    <w:rsid w:val="009C4EB1"/>
    <w:rsid w:val="009C7493"/>
    <w:rsid w:val="009D1219"/>
    <w:rsid w:val="009D215F"/>
    <w:rsid w:val="009D2BFA"/>
    <w:rsid w:val="009D3E26"/>
    <w:rsid w:val="009D4156"/>
    <w:rsid w:val="009D438A"/>
    <w:rsid w:val="009D4EFC"/>
    <w:rsid w:val="009D694F"/>
    <w:rsid w:val="009D6A66"/>
    <w:rsid w:val="009E2285"/>
    <w:rsid w:val="009E5675"/>
    <w:rsid w:val="009E5F30"/>
    <w:rsid w:val="009E787C"/>
    <w:rsid w:val="009F0CF7"/>
    <w:rsid w:val="009F17E4"/>
    <w:rsid w:val="009F2FDD"/>
    <w:rsid w:val="009F30C5"/>
    <w:rsid w:val="009F4592"/>
    <w:rsid w:val="009F6F18"/>
    <w:rsid w:val="00A03B73"/>
    <w:rsid w:val="00A05470"/>
    <w:rsid w:val="00A0684F"/>
    <w:rsid w:val="00A078E8"/>
    <w:rsid w:val="00A07C3D"/>
    <w:rsid w:val="00A10237"/>
    <w:rsid w:val="00A11518"/>
    <w:rsid w:val="00A12DA0"/>
    <w:rsid w:val="00A20C94"/>
    <w:rsid w:val="00A224BC"/>
    <w:rsid w:val="00A23518"/>
    <w:rsid w:val="00A25090"/>
    <w:rsid w:val="00A30DDC"/>
    <w:rsid w:val="00A32539"/>
    <w:rsid w:val="00A33A10"/>
    <w:rsid w:val="00A34557"/>
    <w:rsid w:val="00A40813"/>
    <w:rsid w:val="00A42DCB"/>
    <w:rsid w:val="00A4432C"/>
    <w:rsid w:val="00A479EF"/>
    <w:rsid w:val="00A514C7"/>
    <w:rsid w:val="00A52475"/>
    <w:rsid w:val="00A537C2"/>
    <w:rsid w:val="00A541DD"/>
    <w:rsid w:val="00A55AD3"/>
    <w:rsid w:val="00A561F4"/>
    <w:rsid w:val="00A566AA"/>
    <w:rsid w:val="00A57D9F"/>
    <w:rsid w:val="00A6066E"/>
    <w:rsid w:val="00A615BB"/>
    <w:rsid w:val="00A64B06"/>
    <w:rsid w:val="00A6759F"/>
    <w:rsid w:val="00A67808"/>
    <w:rsid w:val="00A71BAE"/>
    <w:rsid w:val="00A7293D"/>
    <w:rsid w:val="00A75072"/>
    <w:rsid w:val="00A76DB5"/>
    <w:rsid w:val="00A77C57"/>
    <w:rsid w:val="00A842EF"/>
    <w:rsid w:val="00A85228"/>
    <w:rsid w:val="00A87E37"/>
    <w:rsid w:val="00A95AA3"/>
    <w:rsid w:val="00A97716"/>
    <w:rsid w:val="00AA0205"/>
    <w:rsid w:val="00AA06AB"/>
    <w:rsid w:val="00AA093E"/>
    <w:rsid w:val="00AA0CC9"/>
    <w:rsid w:val="00AA1F6B"/>
    <w:rsid w:val="00AA225A"/>
    <w:rsid w:val="00AA3619"/>
    <w:rsid w:val="00AA363F"/>
    <w:rsid w:val="00AA528B"/>
    <w:rsid w:val="00AA5921"/>
    <w:rsid w:val="00AA5940"/>
    <w:rsid w:val="00AA5A1B"/>
    <w:rsid w:val="00AA5E64"/>
    <w:rsid w:val="00AA6108"/>
    <w:rsid w:val="00AA6CC7"/>
    <w:rsid w:val="00AA6F57"/>
    <w:rsid w:val="00AA7987"/>
    <w:rsid w:val="00AB0526"/>
    <w:rsid w:val="00AB0F24"/>
    <w:rsid w:val="00AB1EE0"/>
    <w:rsid w:val="00AB2B72"/>
    <w:rsid w:val="00AB4CDF"/>
    <w:rsid w:val="00AB551C"/>
    <w:rsid w:val="00AC0AD8"/>
    <w:rsid w:val="00AC2A01"/>
    <w:rsid w:val="00AC4636"/>
    <w:rsid w:val="00AC466E"/>
    <w:rsid w:val="00AC5296"/>
    <w:rsid w:val="00AD0E79"/>
    <w:rsid w:val="00AD16BC"/>
    <w:rsid w:val="00AD2A65"/>
    <w:rsid w:val="00AD2D9C"/>
    <w:rsid w:val="00AD2F4A"/>
    <w:rsid w:val="00AD338A"/>
    <w:rsid w:val="00AD474C"/>
    <w:rsid w:val="00AD4D38"/>
    <w:rsid w:val="00AD5FAD"/>
    <w:rsid w:val="00AD7EDE"/>
    <w:rsid w:val="00AE1FD4"/>
    <w:rsid w:val="00AE4EAE"/>
    <w:rsid w:val="00AE7224"/>
    <w:rsid w:val="00AE7911"/>
    <w:rsid w:val="00AF163B"/>
    <w:rsid w:val="00AF1789"/>
    <w:rsid w:val="00AF20F4"/>
    <w:rsid w:val="00AF3ABF"/>
    <w:rsid w:val="00AF3FF4"/>
    <w:rsid w:val="00AF421B"/>
    <w:rsid w:val="00AF531C"/>
    <w:rsid w:val="00AF5D28"/>
    <w:rsid w:val="00AF6817"/>
    <w:rsid w:val="00B01DFC"/>
    <w:rsid w:val="00B02F8F"/>
    <w:rsid w:val="00B0467F"/>
    <w:rsid w:val="00B04EC2"/>
    <w:rsid w:val="00B05829"/>
    <w:rsid w:val="00B1377C"/>
    <w:rsid w:val="00B13E3C"/>
    <w:rsid w:val="00B1538F"/>
    <w:rsid w:val="00B17FEB"/>
    <w:rsid w:val="00B209C2"/>
    <w:rsid w:val="00B22752"/>
    <w:rsid w:val="00B23132"/>
    <w:rsid w:val="00B23D22"/>
    <w:rsid w:val="00B24CEC"/>
    <w:rsid w:val="00B2529B"/>
    <w:rsid w:val="00B30227"/>
    <w:rsid w:val="00B31980"/>
    <w:rsid w:val="00B32C92"/>
    <w:rsid w:val="00B33318"/>
    <w:rsid w:val="00B33C87"/>
    <w:rsid w:val="00B34EE0"/>
    <w:rsid w:val="00B40378"/>
    <w:rsid w:val="00B41351"/>
    <w:rsid w:val="00B43301"/>
    <w:rsid w:val="00B44BDA"/>
    <w:rsid w:val="00B46662"/>
    <w:rsid w:val="00B5005D"/>
    <w:rsid w:val="00B50AE3"/>
    <w:rsid w:val="00B51B5D"/>
    <w:rsid w:val="00B51CBD"/>
    <w:rsid w:val="00B52270"/>
    <w:rsid w:val="00B53218"/>
    <w:rsid w:val="00B54842"/>
    <w:rsid w:val="00B54C1D"/>
    <w:rsid w:val="00B56BCB"/>
    <w:rsid w:val="00B60F3A"/>
    <w:rsid w:val="00B62B62"/>
    <w:rsid w:val="00B63BEB"/>
    <w:rsid w:val="00B655B2"/>
    <w:rsid w:val="00B66821"/>
    <w:rsid w:val="00B711AD"/>
    <w:rsid w:val="00B71744"/>
    <w:rsid w:val="00B72958"/>
    <w:rsid w:val="00B73002"/>
    <w:rsid w:val="00B74054"/>
    <w:rsid w:val="00B75193"/>
    <w:rsid w:val="00B82ECC"/>
    <w:rsid w:val="00B83298"/>
    <w:rsid w:val="00B8580F"/>
    <w:rsid w:val="00B85B3B"/>
    <w:rsid w:val="00B86FB4"/>
    <w:rsid w:val="00B87C52"/>
    <w:rsid w:val="00B91418"/>
    <w:rsid w:val="00B9251B"/>
    <w:rsid w:val="00B927A5"/>
    <w:rsid w:val="00B94ECF"/>
    <w:rsid w:val="00B97FF9"/>
    <w:rsid w:val="00BA2412"/>
    <w:rsid w:val="00BA2662"/>
    <w:rsid w:val="00BA2CBC"/>
    <w:rsid w:val="00BA2E5D"/>
    <w:rsid w:val="00BA5913"/>
    <w:rsid w:val="00BA7D06"/>
    <w:rsid w:val="00BB0CFC"/>
    <w:rsid w:val="00BB1173"/>
    <w:rsid w:val="00BB1CD2"/>
    <w:rsid w:val="00BC36A0"/>
    <w:rsid w:val="00BD452C"/>
    <w:rsid w:val="00BD495D"/>
    <w:rsid w:val="00BD79D0"/>
    <w:rsid w:val="00BE0174"/>
    <w:rsid w:val="00BE04C6"/>
    <w:rsid w:val="00BE0776"/>
    <w:rsid w:val="00BE5308"/>
    <w:rsid w:val="00BF06CF"/>
    <w:rsid w:val="00BF06FF"/>
    <w:rsid w:val="00BF173E"/>
    <w:rsid w:val="00BF3471"/>
    <w:rsid w:val="00BF75F2"/>
    <w:rsid w:val="00C009C4"/>
    <w:rsid w:val="00C01EB9"/>
    <w:rsid w:val="00C03A0B"/>
    <w:rsid w:val="00C03C3A"/>
    <w:rsid w:val="00C040C3"/>
    <w:rsid w:val="00C05341"/>
    <w:rsid w:val="00C0538F"/>
    <w:rsid w:val="00C05F28"/>
    <w:rsid w:val="00C06BF8"/>
    <w:rsid w:val="00C0713B"/>
    <w:rsid w:val="00C126A3"/>
    <w:rsid w:val="00C13C1B"/>
    <w:rsid w:val="00C14111"/>
    <w:rsid w:val="00C15CE9"/>
    <w:rsid w:val="00C20863"/>
    <w:rsid w:val="00C26313"/>
    <w:rsid w:val="00C3038F"/>
    <w:rsid w:val="00C31D12"/>
    <w:rsid w:val="00C32249"/>
    <w:rsid w:val="00C35372"/>
    <w:rsid w:val="00C354B2"/>
    <w:rsid w:val="00C35F46"/>
    <w:rsid w:val="00C36CA7"/>
    <w:rsid w:val="00C41740"/>
    <w:rsid w:val="00C453E5"/>
    <w:rsid w:val="00C45F84"/>
    <w:rsid w:val="00C537BD"/>
    <w:rsid w:val="00C5574F"/>
    <w:rsid w:val="00C55944"/>
    <w:rsid w:val="00C5612C"/>
    <w:rsid w:val="00C57739"/>
    <w:rsid w:val="00C654AE"/>
    <w:rsid w:val="00C667DE"/>
    <w:rsid w:val="00C71243"/>
    <w:rsid w:val="00C73E07"/>
    <w:rsid w:val="00C76082"/>
    <w:rsid w:val="00C80223"/>
    <w:rsid w:val="00C81996"/>
    <w:rsid w:val="00C831A1"/>
    <w:rsid w:val="00C835DE"/>
    <w:rsid w:val="00C85525"/>
    <w:rsid w:val="00C86E40"/>
    <w:rsid w:val="00C9325E"/>
    <w:rsid w:val="00C93933"/>
    <w:rsid w:val="00C94E24"/>
    <w:rsid w:val="00C9711C"/>
    <w:rsid w:val="00CA18E6"/>
    <w:rsid w:val="00CA2E9E"/>
    <w:rsid w:val="00CA3A17"/>
    <w:rsid w:val="00CA6E4C"/>
    <w:rsid w:val="00CB1E17"/>
    <w:rsid w:val="00CB2D40"/>
    <w:rsid w:val="00CB2D56"/>
    <w:rsid w:val="00CB427A"/>
    <w:rsid w:val="00CB5343"/>
    <w:rsid w:val="00CB5D10"/>
    <w:rsid w:val="00CB634D"/>
    <w:rsid w:val="00CC0646"/>
    <w:rsid w:val="00CC13D0"/>
    <w:rsid w:val="00CC6A19"/>
    <w:rsid w:val="00CC7FD6"/>
    <w:rsid w:val="00CD0E11"/>
    <w:rsid w:val="00CD2D0A"/>
    <w:rsid w:val="00CD375A"/>
    <w:rsid w:val="00CD407A"/>
    <w:rsid w:val="00CD53F8"/>
    <w:rsid w:val="00CD5445"/>
    <w:rsid w:val="00CD55EE"/>
    <w:rsid w:val="00CE02D1"/>
    <w:rsid w:val="00CE0660"/>
    <w:rsid w:val="00CE119A"/>
    <w:rsid w:val="00CE190B"/>
    <w:rsid w:val="00CE2553"/>
    <w:rsid w:val="00CE58F3"/>
    <w:rsid w:val="00CE5DDE"/>
    <w:rsid w:val="00CE628A"/>
    <w:rsid w:val="00CF2808"/>
    <w:rsid w:val="00CF606F"/>
    <w:rsid w:val="00CF6B16"/>
    <w:rsid w:val="00D0045D"/>
    <w:rsid w:val="00D0252C"/>
    <w:rsid w:val="00D025DA"/>
    <w:rsid w:val="00D0295E"/>
    <w:rsid w:val="00D02FF3"/>
    <w:rsid w:val="00D05E5D"/>
    <w:rsid w:val="00D0713C"/>
    <w:rsid w:val="00D07416"/>
    <w:rsid w:val="00D129FF"/>
    <w:rsid w:val="00D12BA0"/>
    <w:rsid w:val="00D13367"/>
    <w:rsid w:val="00D14075"/>
    <w:rsid w:val="00D16FE7"/>
    <w:rsid w:val="00D235FF"/>
    <w:rsid w:val="00D24DDB"/>
    <w:rsid w:val="00D25C8B"/>
    <w:rsid w:val="00D26D39"/>
    <w:rsid w:val="00D31575"/>
    <w:rsid w:val="00D324B2"/>
    <w:rsid w:val="00D33AB1"/>
    <w:rsid w:val="00D33AD5"/>
    <w:rsid w:val="00D35A2C"/>
    <w:rsid w:val="00D377D8"/>
    <w:rsid w:val="00D40966"/>
    <w:rsid w:val="00D4105A"/>
    <w:rsid w:val="00D422B5"/>
    <w:rsid w:val="00D461B8"/>
    <w:rsid w:val="00D4656B"/>
    <w:rsid w:val="00D47C01"/>
    <w:rsid w:val="00D50054"/>
    <w:rsid w:val="00D52399"/>
    <w:rsid w:val="00D55823"/>
    <w:rsid w:val="00D565CB"/>
    <w:rsid w:val="00D57804"/>
    <w:rsid w:val="00D61DA2"/>
    <w:rsid w:val="00D64A29"/>
    <w:rsid w:val="00D65BBC"/>
    <w:rsid w:val="00D72308"/>
    <w:rsid w:val="00D74330"/>
    <w:rsid w:val="00D75303"/>
    <w:rsid w:val="00D75506"/>
    <w:rsid w:val="00D75886"/>
    <w:rsid w:val="00D85C68"/>
    <w:rsid w:val="00D878F8"/>
    <w:rsid w:val="00D87D65"/>
    <w:rsid w:val="00D90A1C"/>
    <w:rsid w:val="00D93A0E"/>
    <w:rsid w:val="00D950B3"/>
    <w:rsid w:val="00D95DF2"/>
    <w:rsid w:val="00D96CFB"/>
    <w:rsid w:val="00D97DE6"/>
    <w:rsid w:val="00DA2837"/>
    <w:rsid w:val="00DA31EE"/>
    <w:rsid w:val="00DA4CDB"/>
    <w:rsid w:val="00DB065E"/>
    <w:rsid w:val="00DB506E"/>
    <w:rsid w:val="00DB5149"/>
    <w:rsid w:val="00DB78BB"/>
    <w:rsid w:val="00DC2F35"/>
    <w:rsid w:val="00DC3746"/>
    <w:rsid w:val="00DC381D"/>
    <w:rsid w:val="00DC4939"/>
    <w:rsid w:val="00DC5C22"/>
    <w:rsid w:val="00DC751B"/>
    <w:rsid w:val="00DC7A91"/>
    <w:rsid w:val="00DC7F66"/>
    <w:rsid w:val="00DD0402"/>
    <w:rsid w:val="00DD131F"/>
    <w:rsid w:val="00DD1770"/>
    <w:rsid w:val="00DD1C8B"/>
    <w:rsid w:val="00DD2738"/>
    <w:rsid w:val="00DD7834"/>
    <w:rsid w:val="00DE01CD"/>
    <w:rsid w:val="00DE22D0"/>
    <w:rsid w:val="00DE2A5E"/>
    <w:rsid w:val="00DE30F9"/>
    <w:rsid w:val="00DE5430"/>
    <w:rsid w:val="00DE5D40"/>
    <w:rsid w:val="00DE7B4E"/>
    <w:rsid w:val="00DF2A0F"/>
    <w:rsid w:val="00DF50A4"/>
    <w:rsid w:val="00DF536F"/>
    <w:rsid w:val="00DF54E7"/>
    <w:rsid w:val="00DF6E79"/>
    <w:rsid w:val="00E00F62"/>
    <w:rsid w:val="00E018E2"/>
    <w:rsid w:val="00E026A8"/>
    <w:rsid w:val="00E02B71"/>
    <w:rsid w:val="00E042C7"/>
    <w:rsid w:val="00E04D4C"/>
    <w:rsid w:val="00E055A9"/>
    <w:rsid w:val="00E05719"/>
    <w:rsid w:val="00E05B58"/>
    <w:rsid w:val="00E10532"/>
    <w:rsid w:val="00E12F27"/>
    <w:rsid w:val="00E136BC"/>
    <w:rsid w:val="00E14AFE"/>
    <w:rsid w:val="00E14CB5"/>
    <w:rsid w:val="00E15010"/>
    <w:rsid w:val="00E2164C"/>
    <w:rsid w:val="00E21941"/>
    <w:rsid w:val="00E21B93"/>
    <w:rsid w:val="00E25FD9"/>
    <w:rsid w:val="00E26275"/>
    <w:rsid w:val="00E264EC"/>
    <w:rsid w:val="00E269F5"/>
    <w:rsid w:val="00E313B3"/>
    <w:rsid w:val="00E31712"/>
    <w:rsid w:val="00E32627"/>
    <w:rsid w:val="00E33366"/>
    <w:rsid w:val="00E34144"/>
    <w:rsid w:val="00E351D4"/>
    <w:rsid w:val="00E355CC"/>
    <w:rsid w:val="00E37635"/>
    <w:rsid w:val="00E402A9"/>
    <w:rsid w:val="00E422F0"/>
    <w:rsid w:val="00E4338E"/>
    <w:rsid w:val="00E45D35"/>
    <w:rsid w:val="00E47E0D"/>
    <w:rsid w:val="00E50F2D"/>
    <w:rsid w:val="00E52F70"/>
    <w:rsid w:val="00E53770"/>
    <w:rsid w:val="00E53BCB"/>
    <w:rsid w:val="00E53F01"/>
    <w:rsid w:val="00E544F0"/>
    <w:rsid w:val="00E577EA"/>
    <w:rsid w:val="00E62E42"/>
    <w:rsid w:val="00E64354"/>
    <w:rsid w:val="00E6462C"/>
    <w:rsid w:val="00E67AA1"/>
    <w:rsid w:val="00E70505"/>
    <w:rsid w:val="00E71C26"/>
    <w:rsid w:val="00E7230E"/>
    <w:rsid w:val="00E72877"/>
    <w:rsid w:val="00E72BA9"/>
    <w:rsid w:val="00E76B3D"/>
    <w:rsid w:val="00E76F30"/>
    <w:rsid w:val="00E84EB9"/>
    <w:rsid w:val="00E8699A"/>
    <w:rsid w:val="00E8759B"/>
    <w:rsid w:val="00E918ED"/>
    <w:rsid w:val="00E9411B"/>
    <w:rsid w:val="00E974E1"/>
    <w:rsid w:val="00EA2CFD"/>
    <w:rsid w:val="00EA32E0"/>
    <w:rsid w:val="00EA71F5"/>
    <w:rsid w:val="00EB1DFB"/>
    <w:rsid w:val="00EB26D8"/>
    <w:rsid w:val="00EB3DF8"/>
    <w:rsid w:val="00EB5C61"/>
    <w:rsid w:val="00EB68CD"/>
    <w:rsid w:val="00EB6BAF"/>
    <w:rsid w:val="00EB6E18"/>
    <w:rsid w:val="00EB7F46"/>
    <w:rsid w:val="00EC0E5B"/>
    <w:rsid w:val="00EC24B5"/>
    <w:rsid w:val="00EC3F24"/>
    <w:rsid w:val="00EC48CC"/>
    <w:rsid w:val="00EC4BCB"/>
    <w:rsid w:val="00EC68E5"/>
    <w:rsid w:val="00ED0450"/>
    <w:rsid w:val="00ED0570"/>
    <w:rsid w:val="00ED0F3E"/>
    <w:rsid w:val="00ED3F28"/>
    <w:rsid w:val="00ED4811"/>
    <w:rsid w:val="00ED6A02"/>
    <w:rsid w:val="00EE10B4"/>
    <w:rsid w:val="00EE1AAA"/>
    <w:rsid w:val="00EE1D85"/>
    <w:rsid w:val="00EE3817"/>
    <w:rsid w:val="00EE3D12"/>
    <w:rsid w:val="00EE41F3"/>
    <w:rsid w:val="00EF0993"/>
    <w:rsid w:val="00EF0A07"/>
    <w:rsid w:val="00EF1810"/>
    <w:rsid w:val="00EF4C11"/>
    <w:rsid w:val="00EF6B99"/>
    <w:rsid w:val="00EF78A7"/>
    <w:rsid w:val="00F00E1F"/>
    <w:rsid w:val="00F03DF4"/>
    <w:rsid w:val="00F04E25"/>
    <w:rsid w:val="00F06E66"/>
    <w:rsid w:val="00F0797D"/>
    <w:rsid w:val="00F1010D"/>
    <w:rsid w:val="00F11FE2"/>
    <w:rsid w:val="00F13D01"/>
    <w:rsid w:val="00F14120"/>
    <w:rsid w:val="00F14905"/>
    <w:rsid w:val="00F15700"/>
    <w:rsid w:val="00F1682F"/>
    <w:rsid w:val="00F21828"/>
    <w:rsid w:val="00F222B8"/>
    <w:rsid w:val="00F2264D"/>
    <w:rsid w:val="00F226EC"/>
    <w:rsid w:val="00F22813"/>
    <w:rsid w:val="00F32FEC"/>
    <w:rsid w:val="00F35799"/>
    <w:rsid w:val="00F37F12"/>
    <w:rsid w:val="00F400CA"/>
    <w:rsid w:val="00F401D5"/>
    <w:rsid w:val="00F408AF"/>
    <w:rsid w:val="00F408B4"/>
    <w:rsid w:val="00F436F3"/>
    <w:rsid w:val="00F43E7A"/>
    <w:rsid w:val="00F44809"/>
    <w:rsid w:val="00F476F5"/>
    <w:rsid w:val="00F515DE"/>
    <w:rsid w:val="00F5347D"/>
    <w:rsid w:val="00F54216"/>
    <w:rsid w:val="00F548C9"/>
    <w:rsid w:val="00F549D0"/>
    <w:rsid w:val="00F55BB1"/>
    <w:rsid w:val="00F564BC"/>
    <w:rsid w:val="00F57DD8"/>
    <w:rsid w:val="00F610DF"/>
    <w:rsid w:val="00F66ACD"/>
    <w:rsid w:val="00F705C3"/>
    <w:rsid w:val="00F7469B"/>
    <w:rsid w:val="00F755E1"/>
    <w:rsid w:val="00F75E72"/>
    <w:rsid w:val="00F764E9"/>
    <w:rsid w:val="00F803F0"/>
    <w:rsid w:val="00F81A4A"/>
    <w:rsid w:val="00F81D82"/>
    <w:rsid w:val="00F86D02"/>
    <w:rsid w:val="00F86E63"/>
    <w:rsid w:val="00F873B5"/>
    <w:rsid w:val="00F873DF"/>
    <w:rsid w:val="00F879E1"/>
    <w:rsid w:val="00F91E5A"/>
    <w:rsid w:val="00F92DE3"/>
    <w:rsid w:val="00F94058"/>
    <w:rsid w:val="00F95C74"/>
    <w:rsid w:val="00FA036C"/>
    <w:rsid w:val="00FA040E"/>
    <w:rsid w:val="00FA4CDA"/>
    <w:rsid w:val="00FA5F0C"/>
    <w:rsid w:val="00FA62FC"/>
    <w:rsid w:val="00FB122F"/>
    <w:rsid w:val="00FB2363"/>
    <w:rsid w:val="00FB36E1"/>
    <w:rsid w:val="00FB7D1C"/>
    <w:rsid w:val="00FC0469"/>
    <w:rsid w:val="00FC193F"/>
    <w:rsid w:val="00FC54BF"/>
    <w:rsid w:val="00FC7D16"/>
    <w:rsid w:val="00FD1D95"/>
    <w:rsid w:val="00FD1FCD"/>
    <w:rsid w:val="00FD21B1"/>
    <w:rsid w:val="00FD45D9"/>
    <w:rsid w:val="00FD5C33"/>
    <w:rsid w:val="00FD6356"/>
    <w:rsid w:val="00FE0A13"/>
    <w:rsid w:val="00FE10AB"/>
    <w:rsid w:val="00FE7511"/>
    <w:rsid w:val="00FF097A"/>
    <w:rsid w:val="4FD263F0"/>
    <w:rsid w:val="52AA8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DD0E7B"/>
  <w15:docId w15:val="{0293791C-4E2C-4D33-A668-376E0FF4B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3A3"/>
    <w:rPr>
      <w:rFonts w:ascii="Trebuchet MS" w:hAnsi="Trebuchet MS" w:cs="Trebuchet MS"/>
      <w:sz w:val="24"/>
      <w:szCs w:val="24"/>
      <w:lang w:val="en-CA"/>
    </w:rPr>
  </w:style>
  <w:style w:type="paragraph" w:styleId="Heading1">
    <w:name w:val="heading 1"/>
    <w:basedOn w:val="Normal"/>
    <w:next w:val="Normal"/>
    <w:link w:val="Heading1Char"/>
    <w:uiPriority w:val="99"/>
    <w:qFormat/>
    <w:rsid w:val="00F21828"/>
    <w:pPr>
      <w:keepNext/>
      <w:numPr>
        <w:numId w:val="1"/>
      </w:numPr>
      <w:pBdr>
        <w:bottom w:val="single" w:sz="4" w:space="1" w:color="auto"/>
      </w:pBdr>
      <w:spacing w:before="120" w:after="120"/>
      <w:outlineLvl w:val="0"/>
    </w:pPr>
    <w:rPr>
      <w:b/>
      <w:bCs/>
      <w:smallCaps/>
      <w:sz w:val="28"/>
      <w:szCs w:val="28"/>
      <w:lang w:val="fr-CA"/>
    </w:rPr>
  </w:style>
  <w:style w:type="paragraph" w:styleId="Heading2">
    <w:name w:val="heading 2"/>
    <w:basedOn w:val="Normal"/>
    <w:next w:val="Normal"/>
    <w:link w:val="Heading2Char"/>
    <w:uiPriority w:val="99"/>
    <w:qFormat/>
    <w:rsid w:val="00206664"/>
    <w:pPr>
      <w:keepNext/>
      <w:spacing w:before="240" w:after="60"/>
      <w:outlineLvl w:val="1"/>
    </w:pPr>
    <w:rPr>
      <w:rFonts w:ascii="Cambria" w:hAnsi="Cambria" w:cs="Cambria"/>
      <w:b/>
      <w:bCs/>
      <w:i/>
      <w:iCs/>
      <w:sz w:val="28"/>
      <w:szCs w:val="28"/>
      <w:lang w:val="en-US"/>
    </w:rPr>
  </w:style>
  <w:style w:type="paragraph" w:styleId="Heading3">
    <w:name w:val="heading 3"/>
    <w:basedOn w:val="Normal"/>
    <w:next w:val="Normal"/>
    <w:link w:val="Heading3Char"/>
    <w:uiPriority w:val="99"/>
    <w:qFormat/>
    <w:rsid w:val="00E34144"/>
    <w:pPr>
      <w:keepNext/>
      <w:outlineLvl w:val="2"/>
    </w:pPr>
    <w:rPr>
      <w:rFonts w:cs="Times New Roman"/>
      <w:b/>
      <w:bCs/>
      <w:color w:val="000000"/>
      <w:sz w:val="22"/>
      <w:szCs w:val="22"/>
      <w:lang w:val="fr-CA"/>
    </w:rPr>
  </w:style>
  <w:style w:type="paragraph" w:styleId="Heading4">
    <w:name w:val="heading 4"/>
    <w:basedOn w:val="Normal"/>
    <w:next w:val="Normal"/>
    <w:link w:val="Heading4Char"/>
    <w:uiPriority w:val="99"/>
    <w:qFormat/>
    <w:locked/>
    <w:rsid w:val="000B7E7D"/>
    <w:pPr>
      <w:keepNext/>
      <w:tabs>
        <w:tab w:val="num" w:pos="864"/>
      </w:tabs>
      <w:overflowPunct w:val="0"/>
      <w:autoSpaceDE w:val="0"/>
      <w:autoSpaceDN w:val="0"/>
      <w:adjustRightInd w:val="0"/>
      <w:ind w:left="864" w:hanging="864"/>
      <w:textAlignment w:val="baseline"/>
      <w:outlineLvl w:val="3"/>
    </w:pPr>
    <w:rPr>
      <w:rFonts w:ascii="Arial" w:hAnsi="Arial" w:cs="Times New Roman"/>
      <w:b/>
      <w:sz w:val="22"/>
      <w:szCs w:val="20"/>
      <w:lang w:val="en-GB"/>
    </w:rPr>
  </w:style>
  <w:style w:type="paragraph" w:styleId="Heading5">
    <w:name w:val="heading 5"/>
    <w:basedOn w:val="Normal"/>
    <w:next w:val="Normal"/>
    <w:link w:val="Heading5Char"/>
    <w:uiPriority w:val="99"/>
    <w:qFormat/>
    <w:locked/>
    <w:rsid w:val="000B7E7D"/>
    <w:pPr>
      <w:keepNext/>
      <w:tabs>
        <w:tab w:val="num" w:pos="1008"/>
      </w:tabs>
      <w:overflowPunct w:val="0"/>
      <w:autoSpaceDE w:val="0"/>
      <w:autoSpaceDN w:val="0"/>
      <w:adjustRightInd w:val="0"/>
      <w:spacing w:line="-280" w:lineRule="auto"/>
      <w:ind w:left="1008" w:hanging="1008"/>
      <w:textAlignment w:val="baseline"/>
      <w:outlineLvl w:val="4"/>
    </w:pPr>
    <w:rPr>
      <w:rFonts w:ascii="Arial" w:hAnsi="Arial" w:cs="Times New Roman"/>
      <w:b/>
      <w:sz w:val="28"/>
      <w:szCs w:val="20"/>
      <w:lang w:val="en-US"/>
    </w:rPr>
  </w:style>
  <w:style w:type="paragraph" w:styleId="Heading6">
    <w:name w:val="heading 6"/>
    <w:basedOn w:val="Normal"/>
    <w:next w:val="Normal"/>
    <w:link w:val="Heading6Char"/>
    <w:uiPriority w:val="99"/>
    <w:qFormat/>
    <w:locked/>
    <w:rsid w:val="000B7E7D"/>
    <w:pPr>
      <w:keepNext/>
      <w:tabs>
        <w:tab w:val="num" w:pos="1152"/>
      </w:tabs>
      <w:overflowPunct w:val="0"/>
      <w:autoSpaceDE w:val="0"/>
      <w:autoSpaceDN w:val="0"/>
      <w:adjustRightInd w:val="0"/>
      <w:spacing w:line="-280" w:lineRule="auto"/>
      <w:ind w:left="1152" w:hanging="1152"/>
      <w:textAlignment w:val="baseline"/>
      <w:outlineLvl w:val="5"/>
    </w:pPr>
    <w:rPr>
      <w:rFonts w:ascii="Arial" w:hAnsi="Arial" w:cs="Times New Roman"/>
      <w:b/>
      <w:caps/>
      <w:sz w:val="40"/>
      <w:szCs w:val="20"/>
      <w:lang w:val="en-US"/>
    </w:rPr>
  </w:style>
  <w:style w:type="paragraph" w:styleId="Heading7">
    <w:name w:val="heading 7"/>
    <w:basedOn w:val="Normal"/>
    <w:next w:val="Normal"/>
    <w:link w:val="Heading7Char"/>
    <w:uiPriority w:val="99"/>
    <w:qFormat/>
    <w:locked/>
    <w:rsid w:val="000B7E7D"/>
    <w:pPr>
      <w:keepNext/>
      <w:tabs>
        <w:tab w:val="num" w:pos="1296"/>
      </w:tabs>
      <w:overflowPunct w:val="0"/>
      <w:autoSpaceDE w:val="0"/>
      <w:autoSpaceDN w:val="0"/>
      <w:adjustRightInd w:val="0"/>
      <w:ind w:left="1296" w:hanging="1296"/>
      <w:textAlignment w:val="baseline"/>
      <w:outlineLvl w:val="6"/>
    </w:pPr>
    <w:rPr>
      <w:rFonts w:ascii="Arial" w:hAnsi="Arial" w:cs="Times New Roman"/>
      <w:i/>
      <w:szCs w:val="20"/>
      <w:lang w:val="en-GB"/>
    </w:rPr>
  </w:style>
  <w:style w:type="paragraph" w:styleId="Heading8">
    <w:name w:val="heading 8"/>
    <w:basedOn w:val="Normal"/>
    <w:next w:val="Normal"/>
    <w:link w:val="Heading8Char"/>
    <w:uiPriority w:val="99"/>
    <w:qFormat/>
    <w:locked/>
    <w:rsid w:val="000B7E7D"/>
    <w:pPr>
      <w:keepNext/>
      <w:tabs>
        <w:tab w:val="num" w:pos="1440"/>
      </w:tabs>
      <w:overflowPunct w:val="0"/>
      <w:autoSpaceDE w:val="0"/>
      <w:autoSpaceDN w:val="0"/>
      <w:adjustRightInd w:val="0"/>
      <w:ind w:left="1440" w:hanging="1440"/>
      <w:jc w:val="both"/>
      <w:textAlignment w:val="baseline"/>
      <w:outlineLvl w:val="7"/>
    </w:pPr>
    <w:rPr>
      <w:rFonts w:ascii="Arial" w:hAnsi="Arial" w:cs="Times New Roman"/>
      <w:b/>
      <w:szCs w:val="20"/>
      <w:lang w:val="en-GB"/>
    </w:rPr>
  </w:style>
  <w:style w:type="paragraph" w:styleId="Heading9">
    <w:name w:val="heading 9"/>
    <w:basedOn w:val="Normal"/>
    <w:next w:val="Normal"/>
    <w:link w:val="Heading9Char"/>
    <w:uiPriority w:val="99"/>
    <w:qFormat/>
    <w:locked/>
    <w:rsid w:val="000B7E7D"/>
    <w:pPr>
      <w:keepNext/>
      <w:tabs>
        <w:tab w:val="num" w:pos="1584"/>
      </w:tabs>
      <w:overflowPunct w:val="0"/>
      <w:autoSpaceDE w:val="0"/>
      <w:autoSpaceDN w:val="0"/>
      <w:adjustRightInd w:val="0"/>
      <w:ind w:left="1584" w:hanging="1584"/>
      <w:jc w:val="both"/>
      <w:textAlignment w:val="baseline"/>
      <w:outlineLvl w:val="8"/>
    </w:pPr>
    <w:rPr>
      <w:rFonts w:ascii="Arial" w:hAnsi="Arial" w:cs="Times New Roman"/>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247C2"/>
    <w:rPr>
      <w:rFonts w:ascii="Trebuchet MS" w:hAnsi="Trebuchet MS" w:cs="Trebuchet MS"/>
      <w:b/>
      <w:bCs/>
      <w:smallCaps/>
      <w:sz w:val="28"/>
      <w:szCs w:val="28"/>
      <w:lang w:val="fr-CA"/>
    </w:rPr>
  </w:style>
  <w:style w:type="character" w:customStyle="1" w:styleId="Heading2Char">
    <w:name w:val="Heading 2 Char"/>
    <w:basedOn w:val="DefaultParagraphFont"/>
    <w:link w:val="Heading2"/>
    <w:uiPriority w:val="99"/>
    <w:semiHidden/>
    <w:locked/>
    <w:rsid w:val="00206664"/>
    <w:rPr>
      <w:rFonts w:ascii="Cambria" w:hAnsi="Cambria" w:cs="Cambria"/>
      <w:b/>
      <w:bCs/>
      <w:i/>
      <w:iCs/>
      <w:sz w:val="28"/>
      <w:szCs w:val="28"/>
      <w:lang w:val="en-US" w:eastAsia="en-US"/>
    </w:rPr>
  </w:style>
  <w:style w:type="character" w:customStyle="1" w:styleId="Heading3Char">
    <w:name w:val="Heading 3 Char"/>
    <w:basedOn w:val="DefaultParagraphFont"/>
    <w:link w:val="Heading3"/>
    <w:uiPriority w:val="99"/>
    <w:semiHidden/>
    <w:locked/>
    <w:rsid w:val="005247C2"/>
    <w:rPr>
      <w:rFonts w:ascii="Cambria" w:hAnsi="Cambria" w:cs="Cambria"/>
      <w:b/>
      <w:bCs/>
      <w:sz w:val="26"/>
      <w:szCs w:val="26"/>
      <w:lang w:val="en-CA"/>
    </w:rPr>
  </w:style>
  <w:style w:type="character" w:customStyle="1" w:styleId="Heading4Char">
    <w:name w:val="Heading 4 Char"/>
    <w:basedOn w:val="DefaultParagraphFont"/>
    <w:link w:val="Heading4"/>
    <w:uiPriority w:val="99"/>
    <w:semiHidden/>
    <w:locked/>
    <w:rsid w:val="00865F4A"/>
    <w:rPr>
      <w:rFonts w:ascii="Calibri" w:hAnsi="Calibri" w:cs="Times New Roman"/>
      <w:b/>
      <w:bCs/>
      <w:sz w:val="28"/>
      <w:szCs w:val="28"/>
      <w:lang w:val="en-CA"/>
    </w:rPr>
  </w:style>
  <w:style w:type="character" w:customStyle="1" w:styleId="Heading5Char">
    <w:name w:val="Heading 5 Char"/>
    <w:basedOn w:val="DefaultParagraphFont"/>
    <w:link w:val="Heading5"/>
    <w:uiPriority w:val="99"/>
    <w:semiHidden/>
    <w:locked/>
    <w:rsid w:val="00865F4A"/>
    <w:rPr>
      <w:rFonts w:ascii="Calibri" w:hAnsi="Calibri" w:cs="Times New Roman"/>
      <w:b/>
      <w:bCs/>
      <w:i/>
      <w:iCs/>
      <w:sz w:val="26"/>
      <w:szCs w:val="26"/>
      <w:lang w:val="en-CA"/>
    </w:rPr>
  </w:style>
  <w:style w:type="character" w:customStyle="1" w:styleId="Heading6Char">
    <w:name w:val="Heading 6 Char"/>
    <w:basedOn w:val="DefaultParagraphFont"/>
    <w:link w:val="Heading6"/>
    <w:uiPriority w:val="99"/>
    <w:semiHidden/>
    <w:locked/>
    <w:rsid w:val="00865F4A"/>
    <w:rPr>
      <w:rFonts w:ascii="Calibri" w:hAnsi="Calibri" w:cs="Times New Roman"/>
      <w:b/>
      <w:bCs/>
      <w:lang w:val="en-CA"/>
    </w:rPr>
  </w:style>
  <w:style w:type="character" w:customStyle="1" w:styleId="Heading7Char">
    <w:name w:val="Heading 7 Char"/>
    <w:basedOn w:val="DefaultParagraphFont"/>
    <w:link w:val="Heading7"/>
    <w:uiPriority w:val="99"/>
    <w:semiHidden/>
    <w:locked/>
    <w:rsid w:val="00865F4A"/>
    <w:rPr>
      <w:rFonts w:ascii="Calibri" w:hAnsi="Calibri" w:cs="Times New Roman"/>
      <w:sz w:val="24"/>
      <w:szCs w:val="24"/>
      <w:lang w:val="en-CA"/>
    </w:rPr>
  </w:style>
  <w:style w:type="character" w:customStyle="1" w:styleId="Heading8Char">
    <w:name w:val="Heading 8 Char"/>
    <w:basedOn w:val="DefaultParagraphFont"/>
    <w:link w:val="Heading8"/>
    <w:uiPriority w:val="99"/>
    <w:semiHidden/>
    <w:locked/>
    <w:rsid w:val="00865F4A"/>
    <w:rPr>
      <w:rFonts w:ascii="Calibri" w:hAnsi="Calibri" w:cs="Times New Roman"/>
      <w:i/>
      <w:iCs/>
      <w:sz w:val="24"/>
      <w:szCs w:val="24"/>
      <w:lang w:val="en-CA"/>
    </w:rPr>
  </w:style>
  <w:style w:type="character" w:customStyle="1" w:styleId="Heading9Char">
    <w:name w:val="Heading 9 Char"/>
    <w:basedOn w:val="DefaultParagraphFont"/>
    <w:link w:val="Heading9"/>
    <w:uiPriority w:val="99"/>
    <w:semiHidden/>
    <w:locked/>
    <w:rsid w:val="00865F4A"/>
    <w:rPr>
      <w:rFonts w:ascii="Cambria" w:hAnsi="Cambria" w:cs="Times New Roman"/>
      <w:lang w:val="en-CA"/>
    </w:rPr>
  </w:style>
  <w:style w:type="paragraph" w:styleId="Date">
    <w:name w:val="Date"/>
    <w:basedOn w:val="Normal"/>
    <w:next w:val="Normal"/>
    <w:link w:val="DateChar"/>
    <w:uiPriority w:val="99"/>
    <w:rsid w:val="00E34144"/>
    <w:pPr>
      <w:spacing w:after="260" w:line="220" w:lineRule="atLeast"/>
      <w:ind w:left="835" w:right="-360"/>
    </w:pPr>
    <w:rPr>
      <w:rFonts w:cs="Times New Roman"/>
      <w:sz w:val="20"/>
      <w:szCs w:val="20"/>
    </w:rPr>
  </w:style>
  <w:style w:type="character" w:customStyle="1" w:styleId="DateChar">
    <w:name w:val="Date Char"/>
    <w:basedOn w:val="DefaultParagraphFont"/>
    <w:link w:val="Date"/>
    <w:uiPriority w:val="99"/>
    <w:semiHidden/>
    <w:locked/>
    <w:rsid w:val="005247C2"/>
    <w:rPr>
      <w:rFonts w:ascii="Trebuchet MS" w:hAnsi="Trebuchet MS" w:cs="Trebuchet MS"/>
      <w:sz w:val="20"/>
      <w:szCs w:val="20"/>
      <w:lang w:val="en-CA"/>
    </w:rPr>
  </w:style>
  <w:style w:type="paragraph" w:customStyle="1" w:styleId="InsideAddressName">
    <w:name w:val="Inside Address Name"/>
    <w:basedOn w:val="Normal"/>
    <w:next w:val="Normal"/>
    <w:uiPriority w:val="99"/>
    <w:rsid w:val="00E34144"/>
    <w:pPr>
      <w:spacing w:before="220"/>
      <w:ind w:left="835" w:right="-360"/>
    </w:pPr>
    <w:rPr>
      <w:rFonts w:cs="Times New Roman"/>
      <w:sz w:val="20"/>
      <w:szCs w:val="20"/>
    </w:rPr>
  </w:style>
  <w:style w:type="paragraph" w:styleId="Salutation">
    <w:name w:val="Salutation"/>
    <w:basedOn w:val="Normal"/>
    <w:next w:val="Normal"/>
    <w:link w:val="SalutationChar"/>
    <w:uiPriority w:val="99"/>
    <w:rsid w:val="00E34144"/>
    <w:pPr>
      <w:spacing w:before="220" w:after="220"/>
      <w:ind w:left="835" w:right="-360"/>
    </w:pPr>
    <w:rPr>
      <w:rFonts w:cs="Times New Roman"/>
      <w:sz w:val="20"/>
      <w:szCs w:val="20"/>
    </w:rPr>
  </w:style>
  <w:style w:type="character" w:customStyle="1" w:styleId="SalutationChar">
    <w:name w:val="Salutation Char"/>
    <w:basedOn w:val="DefaultParagraphFont"/>
    <w:link w:val="Salutation"/>
    <w:uiPriority w:val="99"/>
    <w:semiHidden/>
    <w:locked/>
    <w:rsid w:val="005247C2"/>
    <w:rPr>
      <w:rFonts w:ascii="Trebuchet MS" w:hAnsi="Trebuchet MS" w:cs="Trebuchet MS"/>
      <w:sz w:val="20"/>
      <w:szCs w:val="20"/>
      <w:lang w:val="en-CA"/>
    </w:rPr>
  </w:style>
  <w:style w:type="paragraph" w:styleId="Closing">
    <w:name w:val="Closing"/>
    <w:basedOn w:val="Normal"/>
    <w:next w:val="Signature"/>
    <w:link w:val="ClosingChar"/>
    <w:uiPriority w:val="99"/>
    <w:rsid w:val="00E34144"/>
    <w:pPr>
      <w:keepNext/>
      <w:spacing w:after="60"/>
      <w:ind w:left="840" w:right="-360"/>
    </w:pPr>
    <w:rPr>
      <w:rFonts w:cs="Times New Roman"/>
      <w:sz w:val="20"/>
      <w:szCs w:val="20"/>
    </w:rPr>
  </w:style>
  <w:style w:type="character" w:customStyle="1" w:styleId="ClosingChar">
    <w:name w:val="Closing Char"/>
    <w:basedOn w:val="DefaultParagraphFont"/>
    <w:link w:val="Closing"/>
    <w:uiPriority w:val="99"/>
    <w:semiHidden/>
    <w:locked/>
    <w:rsid w:val="005247C2"/>
    <w:rPr>
      <w:rFonts w:ascii="Trebuchet MS" w:hAnsi="Trebuchet MS" w:cs="Trebuchet MS"/>
      <w:sz w:val="20"/>
      <w:szCs w:val="20"/>
      <w:lang w:val="en-CA"/>
    </w:rPr>
  </w:style>
  <w:style w:type="paragraph" w:styleId="Signature">
    <w:name w:val="Signature"/>
    <w:basedOn w:val="Normal"/>
    <w:link w:val="SignatureChar"/>
    <w:uiPriority w:val="99"/>
    <w:rsid w:val="00E34144"/>
    <w:pPr>
      <w:ind w:left="4320"/>
    </w:pPr>
  </w:style>
  <w:style w:type="character" w:customStyle="1" w:styleId="SignatureChar">
    <w:name w:val="Signature Char"/>
    <w:basedOn w:val="DefaultParagraphFont"/>
    <w:link w:val="Signature"/>
    <w:uiPriority w:val="99"/>
    <w:semiHidden/>
    <w:locked/>
    <w:rsid w:val="005247C2"/>
    <w:rPr>
      <w:rFonts w:ascii="Trebuchet MS" w:hAnsi="Trebuchet MS" w:cs="Trebuchet MS"/>
      <w:sz w:val="20"/>
      <w:szCs w:val="20"/>
      <w:lang w:val="en-CA"/>
    </w:rPr>
  </w:style>
  <w:style w:type="paragraph" w:customStyle="1" w:styleId="SignatureJobTitle">
    <w:name w:val="Signature Job Title"/>
    <w:basedOn w:val="Signature"/>
    <w:next w:val="Normal"/>
    <w:uiPriority w:val="99"/>
    <w:rsid w:val="00E34144"/>
    <w:pPr>
      <w:keepNext/>
      <w:ind w:left="840" w:right="-360"/>
    </w:pPr>
    <w:rPr>
      <w:rFonts w:cs="Times New Roman"/>
      <w:sz w:val="20"/>
      <w:szCs w:val="20"/>
    </w:rPr>
  </w:style>
  <w:style w:type="paragraph" w:styleId="Header">
    <w:name w:val="header"/>
    <w:basedOn w:val="Normal"/>
    <w:link w:val="HeaderChar"/>
    <w:uiPriority w:val="99"/>
    <w:rsid w:val="00E34144"/>
    <w:pPr>
      <w:tabs>
        <w:tab w:val="center" w:pos="4320"/>
        <w:tab w:val="right" w:pos="8640"/>
      </w:tabs>
    </w:pPr>
    <w:rPr>
      <w:rFonts w:ascii="CG Times (WN)" w:hAnsi="CG Times (WN)" w:cs="CG Times (WN)"/>
      <w:lang w:val="en-US"/>
    </w:rPr>
  </w:style>
  <w:style w:type="character" w:customStyle="1" w:styleId="HeaderChar">
    <w:name w:val="Header Char"/>
    <w:basedOn w:val="DefaultParagraphFont"/>
    <w:link w:val="Header"/>
    <w:uiPriority w:val="99"/>
    <w:locked/>
    <w:rsid w:val="00825CBA"/>
    <w:rPr>
      <w:rFonts w:ascii="CG Times (WN)" w:hAnsi="CG Times (WN)" w:cs="CG Times (WN)"/>
      <w:sz w:val="24"/>
      <w:szCs w:val="24"/>
      <w:lang w:val="en-US" w:eastAsia="en-US"/>
    </w:rPr>
  </w:style>
  <w:style w:type="paragraph" w:styleId="Footer">
    <w:name w:val="footer"/>
    <w:basedOn w:val="Normal"/>
    <w:link w:val="FooterChar"/>
    <w:uiPriority w:val="99"/>
    <w:rsid w:val="00E34144"/>
    <w:pPr>
      <w:tabs>
        <w:tab w:val="center" w:pos="4320"/>
        <w:tab w:val="right" w:pos="8640"/>
      </w:tabs>
    </w:pPr>
    <w:rPr>
      <w:rFonts w:ascii="CG Times (WN)" w:hAnsi="CG Times (WN)" w:cs="CG Times (WN)"/>
      <w:lang w:val="en-US"/>
    </w:rPr>
  </w:style>
  <w:style w:type="character" w:customStyle="1" w:styleId="FooterChar">
    <w:name w:val="Footer Char"/>
    <w:basedOn w:val="DefaultParagraphFont"/>
    <w:link w:val="Footer"/>
    <w:uiPriority w:val="99"/>
    <w:locked/>
    <w:rsid w:val="00E34144"/>
    <w:rPr>
      <w:rFonts w:ascii="CG Times (WN)" w:hAnsi="CG Times (WN)" w:cs="CG Times (WN)"/>
      <w:sz w:val="24"/>
      <w:szCs w:val="24"/>
      <w:lang w:val="en-US" w:eastAsia="en-US"/>
    </w:rPr>
  </w:style>
  <w:style w:type="paragraph" w:customStyle="1" w:styleId="Slogan">
    <w:name w:val="Slogan"/>
    <w:basedOn w:val="Normal"/>
    <w:uiPriority w:val="99"/>
    <w:rsid w:val="00E34144"/>
    <w:pPr>
      <w:framePr w:w="5170" w:h="1685" w:hRule="exact" w:hSpace="187" w:vSpace="187" w:wrap="auto" w:vAnchor="page" w:hAnchor="page" w:x="966" w:yAlign="bottom" w:anchorLock="1"/>
    </w:pPr>
    <w:rPr>
      <w:rFonts w:cs="Times New Roman"/>
      <w:i/>
      <w:iCs/>
      <w:spacing w:val="-6"/>
    </w:rPr>
  </w:style>
  <w:style w:type="paragraph" w:styleId="MessageHeader">
    <w:name w:val="Message Header"/>
    <w:basedOn w:val="BodyText"/>
    <w:link w:val="MessageHeaderChar"/>
    <w:uiPriority w:val="99"/>
    <w:rsid w:val="00E34144"/>
    <w:pPr>
      <w:keepLines/>
      <w:spacing w:after="0" w:line="415" w:lineRule="atLeast"/>
      <w:ind w:left="1560" w:right="-360" w:hanging="720"/>
    </w:pPr>
    <w:rPr>
      <w:rFonts w:cs="Times New Roman"/>
      <w:sz w:val="20"/>
      <w:szCs w:val="20"/>
    </w:rPr>
  </w:style>
  <w:style w:type="character" w:customStyle="1" w:styleId="MessageHeaderChar">
    <w:name w:val="Message Header Char"/>
    <w:basedOn w:val="DefaultParagraphFont"/>
    <w:link w:val="MessageHeader"/>
    <w:uiPriority w:val="99"/>
    <w:semiHidden/>
    <w:locked/>
    <w:rsid w:val="005247C2"/>
    <w:rPr>
      <w:rFonts w:ascii="Cambria" w:hAnsi="Cambria" w:cs="Cambria"/>
      <w:sz w:val="24"/>
      <w:szCs w:val="24"/>
      <w:shd w:val="pct20" w:color="auto" w:fill="auto"/>
      <w:lang w:val="en-CA"/>
    </w:rPr>
  </w:style>
  <w:style w:type="paragraph" w:styleId="BodyText">
    <w:name w:val="Body Text"/>
    <w:basedOn w:val="Normal"/>
    <w:link w:val="BodyTextChar"/>
    <w:uiPriority w:val="99"/>
    <w:rsid w:val="00E34144"/>
    <w:pPr>
      <w:spacing w:after="120"/>
    </w:pPr>
  </w:style>
  <w:style w:type="character" w:customStyle="1" w:styleId="BodyTextChar">
    <w:name w:val="Body Text Char"/>
    <w:basedOn w:val="DefaultParagraphFont"/>
    <w:link w:val="BodyText"/>
    <w:uiPriority w:val="99"/>
    <w:semiHidden/>
    <w:locked/>
    <w:rsid w:val="005247C2"/>
    <w:rPr>
      <w:rFonts w:ascii="Trebuchet MS" w:hAnsi="Trebuchet MS" w:cs="Trebuchet MS"/>
      <w:sz w:val="20"/>
      <w:szCs w:val="20"/>
      <w:lang w:val="en-CA"/>
    </w:rPr>
  </w:style>
  <w:style w:type="paragraph" w:customStyle="1" w:styleId="MessageHeaderFirst">
    <w:name w:val="Message Header First"/>
    <w:basedOn w:val="MessageHeader"/>
    <w:next w:val="MessageHeader"/>
    <w:uiPriority w:val="99"/>
    <w:rsid w:val="00E34144"/>
  </w:style>
  <w:style w:type="character" w:customStyle="1" w:styleId="MessageHeaderLabel">
    <w:name w:val="Message Header Label"/>
    <w:uiPriority w:val="99"/>
    <w:rsid w:val="00E34144"/>
    <w:rPr>
      <w:rFonts w:ascii="Arial" w:hAnsi="Arial"/>
      <w:b/>
      <w:spacing w:val="-4"/>
      <w:sz w:val="18"/>
      <w:vertAlign w:val="baseline"/>
    </w:rPr>
  </w:style>
  <w:style w:type="paragraph" w:customStyle="1" w:styleId="MessageHeaderLast">
    <w:name w:val="Message Header Last"/>
    <w:basedOn w:val="MessageHeader"/>
    <w:next w:val="BodyText"/>
    <w:uiPriority w:val="99"/>
    <w:rsid w:val="00E34144"/>
    <w:pPr>
      <w:pBdr>
        <w:bottom w:val="single" w:sz="6" w:space="22" w:color="auto"/>
      </w:pBdr>
      <w:spacing w:after="400"/>
    </w:pPr>
  </w:style>
  <w:style w:type="character" w:styleId="PageNumber">
    <w:name w:val="page number"/>
    <w:basedOn w:val="DefaultParagraphFont"/>
    <w:uiPriority w:val="99"/>
    <w:rsid w:val="00E34144"/>
    <w:rPr>
      <w:rFonts w:cs="Times New Roman"/>
    </w:rPr>
  </w:style>
  <w:style w:type="paragraph" w:styleId="BodyText3">
    <w:name w:val="Body Text 3"/>
    <w:basedOn w:val="Normal"/>
    <w:link w:val="BodyText3Char"/>
    <w:uiPriority w:val="99"/>
    <w:rsid w:val="00E34144"/>
    <w:pPr>
      <w:jc w:val="both"/>
    </w:pPr>
    <w:rPr>
      <w:rFonts w:cs="Times New Roman"/>
      <w:color w:val="000000"/>
      <w:sz w:val="22"/>
      <w:szCs w:val="22"/>
    </w:rPr>
  </w:style>
  <w:style w:type="character" w:customStyle="1" w:styleId="BodyText3Char">
    <w:name w:val="Body Text 3 Char"/>
    <w:basedOn w:val="DefaultParagraphFont"/>
    <w:link w:val="BodyText3"/>
    <w:uiPriority w:val="99"/>
    <w:semiHidden/>
    <w:locked/>
    <w:rsid w:val="005247C2"/>
    <w:rPr>
      <w:rFonts w:ascii="Trebuchet MS" w:hAnsi="Trebuchet MS" w:cs="Trebuchet MS"/>
      <w:sz w:val="16"/>
      <w:szCs w:val="16"/>
      <w:lang w:val="en-CA"/>
    </w:rPr>
  </w:style>
  <w:style w:type="paragraph" w:styleId="BodyText2">
    <w:name w:val="Body Text 2"/>
    <w:basedOn w:val="Normal"/>
    <w:link w:val="BodyText2Char"/>
    <w:uiPriority w:val="99"/>
    <w:rsid w:val="00E34144"/>
    <w:rPr>
      <w:rFonts w:cs="Times New Roman"/>
      <w:sz w:val="22"/>
      <w:szCs w:val="22"/>
      <w:lang w:val="fr-CA"/>
    </w:rPr>
  </w:style>
  <w:style w:type="character" w:customStyle="1" w:styleId="BodyText2Char">
    <w:name w:val="Body Text 2 Char"/>
    <w:basedOn w:val="DefaultParagraphFont"/>
    <w:link w:val="BodyText2"/>
    <w:uiPriority w:val="99"/>
    <w:semiHidden/>
    <w:locked/>
    <w:rsid w:val="005247C2"/>
    <w:rPr>
      <w:rFonts w:ascii="Trebuchet MS" w:hAnsi="Trebuchet MS" w:cs="Trebuchet MS"/>
      <w:sz w:val="20"/>
      <w:szCs w:val="20"/>
      <w:lang w:val="en-CA"/>
    </w:rPr>
  </w:style>
  <w:style w:type="character" w:styleId="Hyperlink">
    <w:name w:val="Hyperlink"/>
    <w:basedOn w:val="DefaultParagraphFont"/>
    <w:uiPriority w:val="99"/>
    <w:rsid w:val="00E34144"/>
    <w:rPr>
      <w:rFonts w:cs="Times New Roman"/>
      <w:color w:val="003399"/>
      <w:u w:val="single"/>
      <w:shd w:val="clear" w:color="auto" w:fill="auto"/>
    </w:rPr>
  </w:style>
  <w:style w:type="paragraph" w:customStyle="1" w:styleId="Textp1">
    <w:name w:val="Text p1"/>
    <w:basedOn w:val="Normal"/>
    <w:uiPriority w:val="99"/>
    <w:rsid w:val="00BF173E"/>
    <w:rPr>
      <w:rFonts w:ascii="Arial" w:hAnsi="Arial" w:cs="Arial"/>
      <w:color w:val="000000"/>
      <w:sz w:val="22"/>
      <w:szCs w:val="22"/>
    </w:rPr>
  </w:style>
  <w:style w:type="table" w:styleId="TableGrid">
    <w:name w:val="Table Grid"/>
    <w:basedOn w:val="TableNormal"/>
    <w:uiPriority w:val="99"/>
    <w:rsid w:val="00BF173E"/>
    <w:rPr>
      <w:rFonts w:ascii="Trebuchet MS" w:hAnsi="Trebuchet MS"/>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link w:val="BodyChar"/>
    <w:uiPriority w:val="99"/>
    <w:qFormat/>
    <w:rsid w:val="00206664"/>
    <w:rPr>
      <w:rFonts w:ascii="Arial" w:hAnsi="Arial" w:cs="Arial"/>
      <w:color w:val="000000"/>
      <w:lang w:eastAsia="en-CA"/>
    </w:rPr>
  </w:style>
  <w:style w:type="character" w:customStyle="1" w:styleId="ReportTitle">
    <w:name w:val="Report Title"/>
    <w:uiPriority w:val="99"/>
    <w:rsid w:val="00E53770"/>
    <w:rPr>
      <w:rFonts w:ascii="Arial" w:hAnsi="Arial"/>
      <w:b/>
      <w:color w:val="800000"/>
      <w:sz w:val="20"/>
      <w:lang w:val="fr-FR" w:eastAsia="ar-SA" w:bidi="ar-SA"/>
    </w:rPr>
  </w:style>
  <w:style w:type="character" w:customStyle="1" w:styleId="Sub-Title">
    <w:name w:val="Sub-Title"/>
    <w:uiPriority w:val="99"/>
    <w:rsid w:val="00E53770"/>
    <w:rPr>
      <w:rFonts w:ascii="Arial" w:hAnsi="Arial"/>
      <w:b/>
      <w:i/>
      <w:color w:val="000000"/>
      <w:sz w:val="36"/>
      <w:lang w:val="fr-FR" w:eastAsia="ar-SA" w:bidi="ar-SA"/>
    </w:rPr>
  </w:style>
  <w:style w:type="character" w:customStyle="1" w:styleId="Department">
    <w:name w:val="Department"/>
    <w:uiPriority w:val="99"/>
    <w:rsid w:val="00E53770"/>
    <w:rPr>
      <w:rFonts w:ascii="Arial" w:hAnsi="Arial"/>
      <w:color w:val="auto"/>
      <w:sz w:val="20"/>
      <w:lang w:val="fr-FR" w:eastAsia="ar-SA" w:bidi="ar-SA"/>
    </w:rPr>
  </w:style>
  <w:style w:type="paragraph" w:customStyle="1" w:styleId="aText14centered">
    <w:name w:val="aText 14 centered"/>
    <w:basedOn w:val="Normal"/>
    <w:uiPriority w:val="99"/>
    <w:rsid w:val="00E53770"/>
    <w:pPr>
      <w:widowControl w:val="0"/>
      <w:suppressAutoHyphens/>
      <w:spacing w:after="120"/>
      <w:jc w:val="center"/>
    </w:pPr>
    <w:rPr>
      <w:rFonts w:ascii="Arial" w:hAnsi="Arial" w:cs="Arial"/>
      <w:sz w:val="28"/>
      <w:szCs w:val="28"/>
      <w:lang w:val="fr-FR" w:eastAsia="ar-SA"/>
    </w:rPr>
  </w:style>
  <w:style w:type="paragraph" w:customStyle="1" w:styleId="aTitle">
    <w:name w:val="aTitle"/>
    <w:basedOn w:val="Normal"/>
    <w:uiPriority w:val="99"/>
    <w:rsid w:val="00E53770"/>
    <w:pPr>
      <w:widowControl w:val="0"/>
      <w:suppressAutoHyphens/>
      <w:spacing w:after="240" w:line="520" w:lineRule="exact"/>
      <w:jc w:val="center"/>
    </w:pPr>
    <w:rPr>
      <w:rFonts w:ascii="Arial" w:hAnsi="Arial" w:cs="Arial"/>
      <w:b/>
      <w:bCs/>
      <w:color w:val="00549F"/>
      <w:sz w:val="56"/>
      <w:szCs w:val="56"/>
      <w:lang w:val="fr-FR" w:eastAsia="ar-SA"/>
    </w:rPr>
  </w:style>
  <w:style w:type="paragraph" w:customStyle="1" w:styleId="aSubTitle">
    <w:name w:val="aSubTitle"/>
    <w:basedOn w:val="Normal"/>
    <w:uiPriority w:val="99"/>
    <w:rsid w:val="00E53770"/>
    <w:pPr>
      <w:widowControl w:val="0"/>
      <w:suppressAutoHyphens/>
      <w:spacing w:after="240"/>
      <w:jc w:val="center"/>
    </w:pPr>
    <w:rPr>
      <w:rFonts w:ascii="Arial" w:hAnsi="Arial" w:cs="Arial"/>
      <w:b/>
      <w:bCs/>
      <w:i/>
      <w:iCs/>
      <w:color w:val="800000"/>
      <w:sz w:val="44"/>
      <w:szCs w:val="44"/>
      <w:lang w:val="fr-FR" w:eastAsia="ar-SA"/>
    </w:rPr>
  </w:style>
  <w:style w:type="character" w:styleId="LineNumber">
    <w:name w:val="line number"/>
    <w:basedOn w:val="DefaultParagraphFont"/>
    <w:uiPriority w:val="99"/>
    <w:rsid w:val="00A40813"/>
    <w:rPr>
      <w:rFonts w:cs="Times New Roman"/>
    </w:rPr>
  </w:style>
  <w:style w:type="paragraph" w:styleId="BalloonText">
    <w:name w:val="Balloon Text"/>
    <w:basedOn w:val="Normal"/>
    <w:link w:val="BalloonTextChar"/>
    <w:uiPriority w:val="99"/>
    <w:semiHidden/>
    <w:rsid w:val="003F57B8"/>
    <w:rPr>
      <w:rFonts w:ascii="Tahoma" w:hAnsi="Tahoma" w:cs="Tahoma"/>
      <w:sz w:val="16"/>
      <w:szCs w:val="16"/>
      <w:lang w:val="en-US"/>
    </w:rPr>
  </w:style>
  <w:style w:type="character" w:customStyle="1" w:styleId="BalloonTextChar">
    <w:name w:val="Balloon Text Char"/>
    <w:basedOn w:val="DefaultParagraphFont"/>
    <w:link w:val="BalloonText"/>
    <w:uiPriority w:val="99"/>
    <w:locked/>
    <w:rsid w:val="003F57B8"/>
    <w:rPr>
      <w:rFonts w:ascii="Tahoma" w:hAnsi="Tahoma" w:cs="Tahoma"/>
      <w:sz w:val="16"/>
      <w:szCs w:val="16"/>
      <w:lang w:val="en-US" w:eastAsia="en-US"/>
    </w:rPr>
  </w:style>
  <w:style w:type="paragraph" w:styleId="TOC1">
    <w:name w:val="toc 1"/>
    <w:basedOn w:val="Normal"/>
    <w:next w:val="Normal"/>
    <w:autoRedefine/>
    <w:uiPriority w:val="39"/>
    <w:rsid w:val="00300793"/>
    <w:pPr>
      <w:tabs>
        <w:tab w:val="left" w:pos="426"/>
        <w:tab w:val="right" w:leader="dot" w:pos="8630"/>
      </w:tabs>
      <w:spacing w:before="240" w:after="240"/>
      <w:jc w:val="center"/>
    </w:pPr>
    <w:rPr>
      <w:rFonts w:ascii="Tahoma" w:hAnsi="Tahoma" w:cs="Tahoma"/>
      <w:b/>
      <w:bCs/>
      <w:caps/>
      <w:sz w:val="22"/>
      <w:szCs w:val="22"/>
      <w:lang w:eastAsia="en-CA"/>
    </w:rPr>
  </w:style>
  <w:style w:type="paragraph" w:styleId="TOC2">
    <w:name w:val="toc 2"/>
    <w:basedOn w:val="Normal"/>
    <w:next w:val="Normal"/>
    <w:autoRedefine/>
    <w:uiPriority w:val="99"/>
    <w:semiHidden/>
    <w:rsid w:val="00206664"/>
    <w:pPr>
      <w:tabs>
        <w:tab w:val="right" w:leader="dot" w:pos="8630"/>
      </w:tabs>
    </w:pPr>
    <w:rPr>
      <w:rFonts w:ascii="Tahoma" w:hAnsi="Tahoma" w:cs="Tahoma"/>
      <w:b/>
      <w:bCs/>
      <w:smallCaps/>
      <w:sz w:val="22"/>
      <w:szCs w:val="22"/>
      <w:lang w:eastAsia="en-CA"/>
    </w:rPr>
  </w:style>
  <w:style w:type="paragraph" w:customStyle="1" w:styleId="Pre-Heading">
    <w:name w:val="Pre-Heading"/>
    <w:basedOn w:val="Normal"/>
    <w:uiPriority w:val="99"/>
    <w:rsid w:val="00206664"/>
    <w:pPr>
      <w:keepNext/>
      <w:widowControl w:val="0"/>
      <w:spacing w:before="240" w:after="60"/>
      <w:outlineLvl w:val="0"/>
    </w:pPr>
    <w:rPr>
      <w:rFonts w:ascii="Tahoma" w:hAnsi="Tahoma" w:cs="Tahoma"/>
      <w:b/>
      <w:bCs/>
      <w:kern w:val="32"/>
      <w:sz w:val="32"/>
      <w:szCs w:val="32"/>
      <w:lang w:eastAsia="en-CA"/>
    </w:rPr>
  </w:style>
  <w:style w:type="paragraph" w:customStyle="1" w:styleId="NormalCalibri">
    <w:name w:val="Normal + Calibri"/>
    <w:aliases w:val="11 pt"/>
    <w:basedOn w:val="aText14centered"/>
    <w:uiPriority w:val="99"/>
    <w:rsid w:val="00BA7D06"/>
    <w:pPr>
      <w:tabs>
        <w:tab w:val="left" w:pos="0"/>
      </w:tabs>
      <w:jc w:val="left"/>
    </w:pPr>
    <w:rPr>
      <w:rFonts w:ascii="Calibri" w:hAnsi="Calibri" w:cs="Calibri"/>
      <w:lang w:val="en-US"/>
    </w:rPr>
  </w:style>
  <w:style w:type="character" w:styleId="CommentReference">
    <w:name w:val="annotation reference"/>
    <w:basedOn w:val="DefaultParagraphFont"/>
    <w:uiPriority w:val="99"/>
    <w:semiHidden/>
    <w:rsid w:val="0070695F"/>
    <w:rPr>
      <w:rFonts w:cs="Times New Roman"/>
      <w:sz w:val="16"/>
      <w:szCs w:val="16"/>
    </w:rPr>
  </w:style>
  <w:style w:type="paragraph" w:styleId="CommentText">
    <w:name w:val="annotation text"/>
    <w:basedOn w:val="Normal"/>
    <w:link w:val="CommentTextChar"/>
    <w:uiPriority w:val="99"/>
    <w:semiHidden/>
    <w:rsid w:val="0070695F"/>
    <w:rPr>
      <w:sz w:val="20"/>
      <w:szCs w:val="20"/>
    </w:rPr>
  </w:style>
  <w:style w:type="character" w:customStyle="1" w:styleId="CommentTextChar">
    <w:name w:val="Comment Text Char"/>
    <w:basedOn w:val="DefaultParagraphFont"/>
    <w:link w:val="CommentText"/>
    <w:uiPriority w:val="99"/>
    <w:locked/>
    <w:rsid w:val="0070695F"/>
    <w:rPr>
      <w:rFonts w:ascii="Trebuchet MS" w:hAnsi="Trebuchet MS" w:cs="Trebuchet MS"/>
      <w:lang w:eastAsia="en-US"/>
    </w:rPr>
  </w:style>
  <w:style w:type="paragraph" w:styleId="CommentSubject">
    <w:name w:val="annotation subject"/>
    <w:basedOn w:val="CommentText"/>
    <w:next w:val="CommentText"/>
    <w:link w:val="CommentSubjectChar"/>
    <w:uiPriority w:val="99"/>
    <w:semiHidden/>
    <w:rsid w:val="0070695F"/>
    <w:rPr>
      <w:b/>
      <w:bCs/>
    </w:rPr>
  </w:style>
  <w:style w:type="character" w:customStyle="1" w:styleId="CommentSubjectChar">
    <w:name w:val="Comment Subject Char"/>
    <w:basedOn w:val="CommentTextChar"/>
    <w:link w:val="CommentSubject"/>
    <w:uiPriority w:val="99"/>
    <w:locked/>
    <w:rsid w:val="0070695F"/>
    <w:rPr>
      <w:rFonts w:ascii="Trebuchet MS" w:hAnsi="Trebuchet MS" w:cs="Trebuchet MS"/>
      <w:b/>
      <w:bCs/>
      <w:lang w:eastAsia="en-US"/>
    </w:rPr>
  </w:style>
  <w:style w:type="paragraph" w:customStyle="1" w:styleId="CcList">
    <w:name w:val="Cc List"/>
    <w:basedOn w:val="Normal"/>
    <w:uiPriority w:val="99"/>
    <w:rsid w:val="000B7E7D"/>
    <w:pPr>
      <w:overflowPunct w:val="0"/>
      <w:autoSpaceDE w:val="0"/>
      <w:autoSpaceDN w:val="0"/>
      <w:adjustRightInd w:val="0"/>
      <w:textAlignment w:val="baseline"/>
    </w:pPr>
    <w:rPr>
      <w:rFonts w:ascii="Arial" w:hAnsi="Arial" w:cs="Times New Roman"/>
      <w:szCs w:val="20"/>
      <w:lang w:val="en-GB"/>
    </w:rPr>
  </w:style>
  <w:style w:type="paragraph" w:styleId="PlainText">
    <w:name w:val="Plain Text"/>
    <w:basedOn w:val="Normal"/>
    <w:link w:val="PlainTextChar"/>
    <w:uiPriority w:val="99"/>
    <w:rsid w:val="000B7E7D"/>
    <w:rPr>
      <w:rFonts w:ascii="Courier New" w:eastAsia="MS Mincho" w:hAnsi="Courier New" w:cs="Courier New"/>
      <w:sz w:val="20"/>
      <w:szCs w:val="20"/>
      <w:lang w:val="en-US" w:eastAsia="ja-JP"/>
    </w:rPr>
  </w:style>
  <w:style w:type="character" w:customStyle="1" w:styleId="PlainTextChar">
    <w:name w:val="Plain Text Char"/>
    <w:basedOn w:val="DefaultParagraphFont"/>
    <w:link w:val="PlainText"/>
    <w:uiPriority w:val="99"/>
    <w:semiHidden/>
    <w:locked/>
    <w:rsid w:val="00865F4A"/>
    <w:rPr>
      <w:rFonts w:ascii="Courier New" w:hAnsi="Courier New" w:cs="Courier New"/>
      <w:sz w:val="20"/>
      <w:szCs w:val="20"/>
      <w:lang w:val="en-CA"/>
    </w:rPr>
  </w:style>
  <w:style w:type="paragraph" w:customStyle="1" w:styleId="BodyCalibri">
    <w:name w:val="Body + Calibri"/>
    <w:basedOn w:val="Heading1"/>
    <w:link w:val="BodyCalibriChar"/>
    <w:uiPriority w:val="99"/>
    <w:rsid w:val="00BC36A0"/>
    <w:pPr>
      <w:numPr>
        <w:numId w:val="0"/>
      </w:numPr>
    </w:pPr>
    <w:rPr>
      <w:rFonts w:ascii="Calibri" w:hAnsi="Calibri" w:cs="Calibri"/>
      <w:lang w:val="en-CA"/>
    </w:rPr>
  </w:style>
  <w:style w:type="paragraph" w:customStyle="1" w:styleId="Heading1Calibri">
    <w:name w:val="Heading 1 + Calibri"/>
    <w:aliases w:val="Kern at 18 pt"/>
    <w:basedOn w:val="BodyCalibri"/>
    <w:link w:val="Heading1CalibriChar"/>
    <w:uiPriority w:val="99"/>
    <w:rsid w:val="00BC36A0"/>
  </w:style>
  <w:style w:type="character" w:customStyle="1" w:styleId="BodyCalibriChar">
    <w:name w:val="Body + Calibri Char"/>
    <w:basedOn w:val="Heading1Char"/>
    <w:link w:val="BodyCalibri"/>
    <w:uiPriority w:val="99"/>
    <w:locked/>
    <w:rsid w:val="001A6CA2"/>
    <w:rPr>
      <w:rFonts w:ascii="Calibri" w:hAnsi="Calibri" w:cs="Calibri"/>
      <w:b/>
      <w:bCs/>
      <w:smallCaps/>
      <w:kern w:val="32"/>
      <w:sz w:val="28"/>
      <w:szCs w:val="28"/>
      <w:lang w:val="en-CA" w:eastAsia="en-US" w:bidi="ar-SA"/>
    </w:rPr>
  </w:style>
  <w:style w:type="character" w:customStyle="1" w:styleId="Heading1CalibriChar">
    <w:name w:val="Heading 1 + Calibri Char"/>
    <w:aliases w:val="Kern at 18 pt Char"/>
    <w:basedOn w:val="BodyCalibriChar"/>
    <w:link w:val="Heading1Calibri"/>
    <w:uiPriority w:val="99"/>
    <w:locked/>
    <w:rsid w:val="001A6CA2"/>
    <w:rPr>
      <w:rFonts w:ascii="Calibri" w:hAnsi="Calibri" w:cs="Calibri"/>
      <w:b/>
      <w:bCs/>
      <w:smallCaps/>
      <w:kern w:val="32"/>
      <w:sz w:val="28"/>
      <w:szCs w:val="28"/>
      <w:lang w:val="en-CA" w:eastAsia="en-US" w:bidi="ar-SA"/>
    </w:rPr>
  </w:style>
  <w:style w:type="paragraph" w:styleId="ListParagraph">
    <w:name w:val="List Paragraph"/>
    <w:aliases w:val="Newsweek,dot point List Paragraph,Normal bullet 2,List Paragraph11,List Paragraph2,List Paragraph Char Char,lp1,List Paragraph1,Number_1,SGLText List Paragraph,new,Colorful List - Accent 11,Normal Sentence,Bullets 2,ListPar1,list1,*Body 1"/>
    <w:basedOn w:val="Normal"/>
    <w:link w:val="ListParagraphChar"/>
    <w:uiPriority w:val="34"/>
    <w:qFormat/>
    <w:rsid w:val="002F19B1"/>
    <w:pPr>
      <w:ind w:left="720"/>
      <w:contextualSpacing/>
    </w:pPr>
  </w:style>
  <w:style w:type="paragraph" w:customStyle="1" w:styleId="Z-agcycvr-name">
    <w:name w:val="Z-agcycvr-name"/>
    <w:basedOn w:val="Normal"/>
    <w:rsid w:val="0056121F"/>
    <w:pPr>
      <w:tabs>
        <w:tab w:val="center" w:pos="4680"/>
        <w:tab w:val="right" w:pos="9360"/>
      </w:tabs>
      <w:spacing w:before="1440"/>
      <w:jc w:val="center"/>
    </w:pPr>
    <w:rPr>
      <w:rFonts w:ascii="Arial Bold" w:hAnsi="Arial Bold" w:cs="Arial"/>
      <w:b/>
      <w:sz w:val="30"/>
      <w:szCs w:val="36"/>
      <w:lang w:val="en-US"/>
    </w:rPr>
  </w:style>
  <w:style w:type="character" w:customStyle="1" w:styleId="BodyChar">
    <w:name w:val="Body Char"/>
    <w:basedOn w:val="DefaultParagraphFont"/>
    <w:link w:val="Body"/>
    <w:uiPriority w:val="99"/>
    <w:locked/>
    <w:rsid w:val="0056121F"/>
    <w:rPr>
      <w:rFonts w:ascii="Arial" w:hAnsi="Arial" w:cs="Arial"/>
      <w:color w:val="000000"/>
      <w:lang w:eastAsia="en-CA"/>
    </w:rPr>
  </w:style>
  <w:style w:type="paragraph" w:customStyle="1" w:styleId="Default">
    <w:name w:val="Default"/>
    <w:rsid w:val="008C0F90"/>
    <w:pPr>
      <w:autoSpaceDE w:val="0"/>
      <w:autoSpaceDN w:val="0"/>
      <w:adjustRightInd w:val="0"/>
    </w:pPr>
    <w:rPr>
      <w:rFonts w:ascii="Calibri" w:hAnsi="Calibri" w:cs="Calibri"/>
      <w:color w:val="000000"/>
      <w:sz w:val="24"/>
      <w:szCs w:val="24"/>
      <w:lang w:val="en-CA"/>
    </w:rPr>
  </w:style>
  <w:style w:type="character" w:customStyle="1" w:styleId="ListParagraphChar">
    <w:name w:val="List Paragraph Char"/>
    <w:aliases w:val="Newsweek Char,dot point List Paragraph Char,Normal bullet 2 Char,List Paragraph11 Char,List Paragraph2 Char,List Paragraph Char Char Char,lp1 Char,List Paragraph1 Char,Number_1 Char,SGLText List Paragraph Char,new Char,Bullets 2 Char"/>
    <w:basedOn w:val="DefaultParagraphFont"/>
    <w:link w:val="ListParagraph"/>
    <w:uiPriority w:val="34"/>
    <w:rsid w:val="00EE3D12"/>
    <w:rPr>
      <w:rFonts w:ascii="Trebuchet MS" w:hAnsi="Trebuchet MS" w:cs="Trebuchet MS"/>
      <w:sz w:val="24"/>
      <w:szCs w:val="24"/>
      <w:lang w:val="en-CA"/>
    </w:rPr>
  </w:style>
  <w:style w:type="table" w:customStyle="1" w:styleId="TableGrid0">
    <w:name w:val="TableGrid"/>
    <w:rsid w:val="002E5062"/>
    <w:rPr>
      <w:rFonts w:asciiTheme="minorHAnsi" w:eastAsiaTheme="minorEastAsia" w:hAnsiTheme="minorHAnsi" w:cstheme="minorBidi"/>
      <w:lang w:val="en-CA" w:eastAsia="en-CA"/>
    </w:rPr>
    <w:tblPr>
      <w:tblCellMar>
        <w:top w:w="0" w:type="dxa"/>
        <w:left w:w="0" w:type="dxa"/>
        <w:bottom w:w="0" w:type="dxa"/>
        <w:right w:w="0" w:type="dxa"/>
      </w:tblCellMar>
    </w:tblPr>
  </w:style>
  <w:style w:type="character" w:customStyle="1" w:styleId="normaltextrun">
    <w:name w:val="normaltextrun"/>
    <w:basedOn w:val="DefaultParagraphFont"/>
    <w:rsid w:val="00010F75"/>
  </w:style>
  <w:style w:type="paragraph" w:styleId="Revision">
    <w:name w:val="Revision"/>
    <w:hidden/>
    <w:uiPriority w:val="99"/>
    <w:semiHidden/>
    <w:rsid w:val="008F6EB8"/>
    <w:rPr>
      <w:rFonts w:ascii="Trebuchet MS" w:hAnsi="Trebuchet MS" w:cs="Trebuchet MS"/>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52986">
      <w:bodyDiv w:val="1"/>
      <w:marLeft w:val="0"/>
      <w:marRight w:val="0"/>
      <w:marTop w:val="0"/>
      <w:marBottom w:val="0"/>
      <w:divBdr>
        <w:top w:val="none" w:sz="0" w:space="0" w:color="auto"/>
        <w:left w:val="none" w:sz="0" w:space="0" w:color="auto"/>
        <w:bottom w:val="none" w:sz="0" w:space="0" w:color="auto"/>
        <w:right w:val="none" w:sz="0" w:space="0" w:color="auto"/>
      </w:divBdr>
    </w:div>
    <w:div w:id="345449651">
      <w:bodyDiv w:val="1"/>
      <w:marLeft w:val="0"/>
      <w:marRight w:val="0"/>
      <w:marTop w:val="0"/>
      <w:marBottom w:val="0"/>
      <w:divBdr>
        <w:top w:val="none" w:sz="0" w:space="0" w:color="auto"/>
        <w:left w:val="none" w:sz="0" w:space="0" w:color="auto"/>
        <w:bottom w:val="none" w:sz="0" w:space="0" w:color="auto"/>
        <w:right w:val="none" w:sz="0" w:space="0" w:color="auto"/>
      </w:divBdr>
    </w:div>
    <w:div w:id="444731462">
      <w:bodyDiv w:val="1"/>
      <w:marLeft w:val="0"/>
      <w:marRight w:val="0"/>
      <w:marTop w:val="0"/>
      <w:marBottom w:val="0"/>
      <w:divBdr>
        <w:top w:val="none" w:sz="0" w:space="0" w:color="auto"/>
        <w:left w:val="none" w:sz="0" w:space="0" w:color="auto"/>
        <w:bottom w:val="none" w:sz="0" w:space="0" w:color="auto"/>
        <w:right w:val="none" w:sz="0" w:space="0" w:color="auto"/>
      </w:divBdr>
    </w:div>
    <w:div w:id="471143085">
      <w:marLeft w:val="0"/>
      <w:marRight w:val="0"/>
      <w:marTop w:val="0"/>
      <w:marBottom w:val="0"/>
      <w:divBdr>
        <w:top w:val="none" w:sz="0" w:space="0" w:color="auto"/>
        <w:left w:val="none" w:sz="0" w:space="0" w:color="auto"/>
        <w:bottom w:val="none" w:sz="0" w:space="0" w:color="auto"/>
        <w:right w:val="none" w:sz="0" w:space="0" w:color="auto"/>
      </w:divBdr>
    </w:div>
    <w:div w:id="471143086">
      <w:marLeft w:val="0"/>
      <w:marRight w:val="0"/>
      <w:marTop w:val="0"/>
      <w:marBottom w:val="0"/>
      <w:divBdr>
        <w:top w:val="none" w:sz="0" w:space="0" w:color="auto"/>
        <w:left w:val="none" w:sz="0" w:space="0" w:color="auto"/>
        <w:bottom w:val="none" w:sz="0" w:space="0" w:color="auto"/>
        <w:right w:val="none" w:sz="0" w:space="0" w:color="auto"/>
      </w:divBdr>
    </w:div>
    <w:div w:id="744690042">
      <w:bodyDiv w:val="1"/>
      <w:marLeft w:val="0"/>
      <w:marRight w:val="0"/>
      <w:marTop w:val="0"/>
      <w:marBottom w:val="0"/>
      <w:divBdr>
        <w:top w:val="none" w:sz="0" w:space="0" w:color="auto"/>
        <w:left w:val="none" w:sz="0" w:space="0" w:color="auto"/>
        <w:bottom w:val="none" w:sz="0" w:space="0" w:color="auto"/>
        <w:right w:val="none" w:sz="0" w:space="0" w:color="auto"/>
      </w:divBdr>
    </w:div>
    <w:div w:id="1029987296">
      <w:bodyDiv w:val="1"/>
      <w:marLeft w:val="0"/>
      <w:marRight w:val="0"/>
      <w:marTop w:val="0"/>
      <w:marBottom w:val="0"/>
      <w:divBdr>
        <w:top w:val="none" w:sz="0" w:space="0" w:color="auto"/>
        <w:left w:val="none" w:sz="0" w:space="0" w:color="auto"/>
        <w:bottom w:val="none" w:sz="0" w:space="0" w:color="auto"/>
        <w:right w:val="none" w:sz="0" w:space="0" w:color="auto"/>
      </w:divBdr>
    </w:div>
    <w:div w:id="1335575105">
      <w:bodyDiv w:val="1"/>
      <w:marLeft w:val="0"/>
      <w:marRight w:val="0"/>
      <w:marTop w:val="0"/>
      <w:marBottom w:val="0"/>
      <w:divBdr>
        <w:top w:val="none" w:sz="0" w:space="0" w:color="auto"/>
        <w:left w:val="none" w:sz="0" w:space="0" w:color="auto"/>
        <w:bottom w:val="none" w:sz="0" w:space="0" w:color="auto"/>
        <w:right w:val="none" w:sz="0" w:space="0" w:color="auto"/>
      </w:divBdr>
    </w:div>
    <w:div w:id="1503082590">
      <w:bodyDiv w:val="1"/>
      <w:marLeft w:val="0"/>
      <w:marRight w:val="0"/>
      <w:marTop w:val="0"/>
      <w:marBottom w:val="0"/>
      <w:divBdr>
        <w:top w:val="none" w:sz="0" w:space="0" w:color="auto"/>
        <w:left w:val="none" w:sz="0" w:space="0" w:color="auto"/>
        <w:bottom w:val="none" w:sz="0" w:space="0" w:color="auto"/>
        <w:right w:val="none" w:sz="0" w:space="0" w:color="auto"/>
      </w:divBdr>
    </w:div>
    <w:div w:id="1613200473">
      <w:bodyDiv w:val="1"/>
      <w:marLeft w:val="0"/>
      <w:marRight w:val="0"/>
      <w:marTop w:val="0"/>
      <w:marBottom w:val="0"/>
      <w:divBdr>
        <w:top w:val="none" w:sz="0" w:space="0" w:color="auto"/>
        <w:left w:val="none" w:sz="0" w:space="0" w:color="auto"/>
        <w:bottom w:val="none" w:sz="0" w:space="0" w:color="auto"/>
        <w:right w:val="none" w:sz="0" w:space="0" w:color="auto"/>
      </w:divBdr>
    </w:div>
    <w:div w:id="1991712003">
      <w:bodyDiv w:val="1"/>
      <w:marLeft w:val="0"/>
      <w:marRight w:val="0"/>
      <w:marTop w:val="0"/>
      <w:marBottom w:val="0"/>
      <w:divBdr>
        <w:top w:val="none" w:sz="0" w:space="0" w:color="auto"/>
        <w:left w:val="none" w:sz="0" w:space="0" w:color="auto"/>
        <w:bottom w:val="none" w:sz="0" w:space="0" w:color="auto"/>
        <w:right w:val="none" w:sz="0" w:space="0" w:color="auto"/>
      </w:divBdr>
    </w:div>
    <w:div w:id="208117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3973AB551E5D4081CCADF41382E638" ma:contentTypeVersion="11" ma:contentTypeDescription="Create a new document." ma:contentTypeScope="" ma:versionID="298508a312da4e675a72068d4a8d3623">
  <xsd:schema xmlns:xsd="http://www.w3.org/2001/XMLSchema" xmlns:xs="http://www.w3.org/2001/XMLSchema" xmlns:p="http://schemas.microsoft.com/office/2006/metadata/properties" xmlns:ns2="5f1f533c-0c57-430e-b168-55714e794b69" xmlns:ns3="f3f835fb-8d44-42af-bd79-f01c88828f09" targetNamespace="http://schemas.microsoft.com/office/2006/metadata/properties" ma:root="true" ma:fieldsID="5669a14b8ef587ea117f34918ab7633f" ns2:_="" ns3:_="">
    <xsd:import namespace="5f1f533c-0c57-430e-b168-55714e794b69"/>
    <xsd:import namespace="f3f835fb-8d44-42af-bd79-f01c88828f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f533c-0c57-430e-b168-55714e794b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945b8c8-d142-433b-87a8-85e8cba55d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f835fb-8d44-42af-bd79-f01c88828f0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016263-d334-468d-ab25-cd9c209d89ae}" ma:internalName="TaxCatchAll" ma:showField="CatchAllData" ma:web="f3f835fb-8d44-42af-bd79-f01c88828f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lcf76f155ced4ddcb4097134ff3c332f xmlns="5f1f533c-0c57-430e-b168-55714e794b69">
      <Terms xmlns="http://schemas.microsoft.com/office/infopath/2007/PartnerControls"/>
    </lcf76f155ced4ddcb4097134ff3c332f>
    <TaxCatchAll xmlns="f3f835fb-8d44-42af-bd79-f01c88828f0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9F93B1-8DF2-43B5-B743-40E35F2E7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f533c-0c57-430e-b168-55714e794b69"/>
    <ds:schemaRef ds:uri="f3f835fb-8d44-42af-bd79-f01c88828f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F35F39-638D-41A9-977D-AD3D670BB681}">
  <ds:schemaRefs>
    <ds:schemaRef ds:uri="http://schemas.microsoft.com/office/2006/metadata/properties"/>
    <ds:schemaRef ds:uri="5f1f533c-0c57-430e-b168-55714e794b69"/>
    <ds:schemaRef ds:uri="http://schemas.microsoft.com/office/infopath/2007/PartnerControls"/>
    <ds:schemaRef ds:uri="f3f835fb-8d44-42af-bd79-f01c88828f09"/>
  </ds:schemaRefs>
</ds:datastoreItem>
</file>

<file path=customXml/itemProps3.xml><?xml version="1.0" encoding="utf-8"?>
<ds:datastoreItem xmlns:ds="http://schemas.openxmlformats.org/officeDocument/2006/customXml" ds:itemID="{0DF2BA82-01D4-4815-A139-F556D713DEE7}">
  <ds:schemaRefs>
    <ds:schemaRef ds:uri="http://schemas.openxmlformats.org/officeDocument/2006/bibliography"/>
  </ds:schemaRefs>
</ds:datastoreItem>
</file>

<file path=customXml/itemProps4.xml><?xml version="1.0" encoding="utf-8"?>
<ds:datastoreItem xmlns:ds="http://schemas.openxmlformats.org/officeDocument/2006/customXml" ds:itemID="{AA8517C8-5C73-407E-879D-79A1CFB648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2400</Words>
  <Characters>13684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PNB</Company>
  <LinksUpToDate>false</LinksUpToDate>
  <CharactersWithSpaces>16052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Word Template</dc:subject>
  <dc:creator>CNB</dc:creator>
  <cp:lastModifiedBy>Subin Ranjan</cp:lastModifiedBy>
  <cp:revision>2</cp:revision>
  <cp:lastPrinted>2018-04-13T12:53:00Z</cp:lastPrinted>
  <dcterms:created xsi:type="dcterms:W3CDTF">2026-09-03T02:01:00Z</dcterms:created>
  <dcterms:modified xsi:type="dcterms:W3CDTF">2026-09-03T02:01:00Z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0x010100C63973AB551E5D4081CCADF41382E638</vt:lpwstr>
  </property>
  <property fmtid="{D5CDD505-2E9C-101B-9397-08002B2CF9AE}" pid="3" name="MediaServiceImageTags">
    <vt:lpwstr/>
  </property>
</Properties>
</file>